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D6597" w14:textId="77777777" w:rsidR="00010F14" w:rsidRPr="00C5596F" w:rsidRDefault="00010F14" w:rsidP="00010F14">
      <w:pPr>
        <w:spacing w:after="0" w:line="240" w:lineRule="auto"/>
        <w:ind w:left="4536"/>
        <w:jc w:val="right"/>
        <w:rPr>
          <w:rFonts w:ascii="Times New Roman" w:hAnsi="Times New Roman" w:cs="Times New Roman"/>
          <w:sz w:val="24"/>
          <w:szCs w:val="24"/>
        </w:rPr>
      </w:pPr>
      <w:r w:rsidRPr="00C5596F">
        <w:rPr>
          <w:rFonts w:ascii="Times New Roman" w:hAnsi="Times New Roman" w:cs="Times New Roman"/>
          <w:sz w:val="24"/>
          <w:szCs w:val="24"/>
        </w:rPr>
        <w:t xml:space="preserve">Приложение № </w:t>
      </w:r>
      <w:r w:rsidR="00FB0D54" w:rsidRPr="00C5596F">
        <w:rPr>
          <w:rFonts w:ascii="Times New Roman" w:hAnsi="Times New Roman" w:cs="Times New Roman"/>
          <w:sz w:val="24"/>
          <w:szCs w:val="24"/>
        </w:rPr>
        <w:t>3</w:t>
      </w:r>
      <w:r w:rsidRPr="00C5596F">
        <w:rPr>
          <w:rFonts w:ascii="Times New Roman" w:hAnsi="Times New Roman" w:cs="Times New Roman"/>
          <w:sz w:val="24"/>
          <w:szCs w:val="24"/>
        </w:rPr>
        <w:t>а</w:t>
      </w:r>
    </w:p>
    <w:p w14:paraId="31E21AD4" w14:textId="73FFCD91" w:rsidR="00BF5622" w:rsidRPr="00C5596F" w:rsidRDefault="00010F14" w:rsidP="00BF5622">
      <w:pPr>
        <w:spacing w:after="0" w:line="240" w:lineRule="auto"/>
        <w:ind w:left="4536"/>
        <w:jc w:val="both"/>
        <w:rPr>
          <w:rFonts w:ascii="Times New Roman" w:hAnsi="Times New Roman" w:cs="Times New Roman"/>
          <w:sz w:val="24"/>
          <w:szCs w:val="24"/>
        </w:rPr>
      </w:pPr>
      <w:r w:rsidRPr="00C5596F">
        <w:rPr>
          <w:rFonts w:ascii="Times New Roman" w:hAnsi="Times New Roman" w:cs="Times New Roman"/>
          <w:sz w:val="24"/>
          <w:szCs w:val="24"/>
        </w:rPr>
        <w:t xml:space="preserve">к </w:t>
      </w:r>
      <w:r w:rsidR="00323D54" w:rsidRPr="00C5596F">
        <w:rPr>
          <w:rFonts w:ascii="Times New Roman" w:hAnsi="Times New Roman" w:cs="Times New Roman"/>
          <w:bCs/>
          <w:sz w:val="24"/>
          <w:szCs w:val="24"/>
        </w:rPr>
        <w:t xml:space="preserve">Порядку приема, учета, анализа, обработки и хранения в Территориальной избирательной комиссии </w:t>
      </w:r>
      <w:r w:rsidR="00220531" w:rsidRPr="00C5596F">
        <w:rPr>
          <w:rFonts w:ascii="Times New Roman" w:hAnsi="Times New Roman" w:cs="Times New Roman"/>
          <w:bCs/>
          <w:sz w:val="24"/>
          <w:szCs w:val="24"/>
        </w:rPr>
        <w:t>Орловского района Ростовской области</w:t>
      </w:r>
      <w:r w:rsidR="00323D54" w:rsidRPr="00C5596F">
        <w:rPr>
          <w:rFonts w:ascii="Times New Roman" w:hAnsi="Times New Roman" w:cs="Times New Roman"/>
          <w:bCs/>
          <w:sz w:val="24"/>
          <w:szCs w:val="24"/>
        </w:rPr>
        <w:t xml:space="preserve"> </w:t>
      </w:r>
      <w:r w:rsidR="00323D54" w:rsidRPr="00C5596F">
        <w:rPr>
          <w:rFonts w:ascii="Times New Roman" w:hAnsi="Times New Roman" w:cs="Times New Roman"/>
          <w:sz w:val="24"/>
          <w:szCs w:val="24"/>
        </w:rPr>
        <w:t xml:space="preserve">экземпляров, копий, фотографий предвыборных агитационных материалов и представляемых одновременно с ними документов, материалов в период избирательной кампании по </w:t>
      </w:r>
      <w:r w:rsidR="00BF5622" w:rsidRPr="00C5596F">
        <w:rPr>
          <w:rFonts w:ascii="Times New Roman" w:hAnsi="Times New Roman" w:cs="Times New Roman"/>
          <w:sz w:val="24"/>
          <w:szCs w:val="24"/>
        </w:rPr>
        <w:t>выборам депутатов Собраний депутатов сельских поселений Орловского района Ростовской области шестого созыва</w:t>
      </w:r>
    </w:p>
    <w:p w14:paraId="1490F667" w14:textId="4A2C011F" w:rsidR="00060B52" w:rsidRPr="00C5596F" w:rsidRDefault="00060B52" w:rsidP="00BF5622">
      <w:pPr>
        <w:spacing w:after="0" w:line="240" w:lineRule="auto"/>
        <w:ind w:left="4536"/>
        <w:jc w:val="both"/>
        <w:rPr>
          <w:rFonts w:ascii="Times New Roman" w:hAnsi="Times New Roman" w:cs="Times New Roman"/>
          <w:sz w:val="24"/>
          <w:szCs w:val="24"/>
        </w:rPr>
      </w:pPr>
    </w:p>
    <w:p w14:paraId="18497DAD" w14:textId="77777777" w:rsidR="00A6737F" w:rsidRPr="00C5596F" w:rsidRDefault="00A6737F" w:rsidP="00A6737F">
      <w:pPr>
        <w:spacing w:after="0" w:line="240" w:lineRule="auto"/>
        <w:jc w:val="center"/>
        <w:rPr>
          <w:rFonts w:ascii="Times New Roman" w:hAnsi="Times New Roman" w:cs="Times New Roman"/>
          <w:sz w:val="24"/>
          <w:szCs w:val="24"/>
        </w:rPr>
      </w:pPr>
      <w:r w:rsidRPr="00C5596F">
        <w:rPr>
          <w:rFonts w:ascii="Times New Roman" w:hAnsi="Times New Roman" w:cs="Times New Roman"/>
          <w:sz w:val="24"/>
          <w:szCs w:val="24"/>
        </w:rPr>
        <w:t>ЗАКЛЮЧЕНИЕ</w:t>
      </w:r>
    </w:p>
    <w:p w14:paraId="5667086C" w14:textId="77777777" w:rsidR="00A6737F" w:rsidRPr="00C5596F" w:rsidRDefault="00A6737F" w:rsidP="00A6737F">
      <w:pPr>
        <w:spacing w:after="0" w:line="240" w:lineRule="auto"/>
        <w:jc w:val="center"/>
        <w:rPr>
          <w:rFonts w:ascii="Times New Roman" w:hAnsi="Times New Roman" w:cs="Times New Roman"/>
          <w:sz w:val="24"/>
          <w:szCs w:val="24"/>
        </w:rPr>
      </w:pPr>
      <w:r w:rsidRPr="00C5596F">
        <w:rPr>
          <w:rFonts w:ascii="Times New Roman" w:hAnsi="Times New Roman" w:cs="Times New Roman"/>
          <w:sz w:val="24"/>
          <w:szCs w:val="24"/>
        </w:rPr>
        <w:t xml:space="preserve">о </w:t>
      </w:r>
      <w:r w:rsidR="00691C8B" w:rsidRPr="00C5596F">
        <w:rPr>
          <w:rFonts w:ascii="Times New Roman" w:hAnsi="Times New Roman" w:cs="Times New Roman"/>
          <w:sz w:val="24"/>
          <w:szCs w:val="24"/>
        </w:rPr>
        <w:t>н</w:t>
      </w:r>
      <w:r w:rsidRPr="00C5596F">
        <w:rPr>
          <w:rFonts w:ascii="Times New Roman" w:hAnsi="Times New Roman" w:cs="Times New Roman"/>
          <w:sz w:val="24"/>
          <w:szCs w:val="24"/>
        </w:rPr>
        <w:t>есоответствии представленн</w:t>
      </w:r>
      <w:r w:rsidR="00060B52" w:rsidRPr="00C5596F">
        <w:rPr>
          <w:rFonts w:ascii="Times New Roman" w:hAnsi="Times New Roman" w:cs="Times New Roman"/>
          <w:sz w:val="24"/>
          <w:szCs w:val="24"/>
        </w:rPr>
        <w:t>ого</w:t>
      </w:r>
      <w:r w:rsidRPr="00C5596F">
        <w:rPr>
          <w:rFonts w:ascii="Times New Roman" w:hAnsi="Times New Roman" w:cs="Times New Roman"/>
          <w:sz w:val="24"/>
          <w:szCs w:val="24"/>
        </w:rPr>
        <w:t xml:space="preserve"> предвыборн</w:t>
      </w:r>
      <w:r w:rsidR="00060B52" w:rsidRPr="00C5596F">
        <w:rPr>
          <w:rFonts w:ascii="Times New Roman" w:hAnsi="Times New Roman" w:cs="Times New Roman"/>
          <w:sz w:val="24"/>
          <w:szCs w:val="24"/>
        </w:rPr>
        <w:t>ого</w:t>
      </w:r>
      <w:r w:rsidRPr="00C5596F">
        <w:rPr>
          <w:rFonts w:ascii="Times New Roman" w:hAnsi="Times New Roman" w:cs="Times New Roman"/>
          <w:sz w:val="24"/>
          <w:szCs w:val="24"/>
        </w:rPr>
        <w:t xml:space="preserve"> агитационн</w:t>
      </w:r>
      <w:r w:rsidR="00060B52" w:rsidRPr="00C5596F">
        <w:rPr>
          <w:rFonts w:ascii="Times New Roman" w:hAnsi="Times New Roman" w:cs="Times New Roman"/>
          <w:sz w:val="24"/>
          <w:szCs w:val="24"/>
        </w:rPr>
        <w:t>ого</w:t>
      </w:r>
      <w:r w:rsidRPr="00C5596F">
        <w:rPr>
          <w:rFonts w:ascii="Times New Roman" w:hAnsi="Times New Roman" w:cs="Times New Roman"/>
          <w:sz w:val="24"/>
          <w:szCs w:val="24"/>
        </w:rPr>
        <w:t xml:space="preserve"> материал</w:t>
      </w:r>
      <w:r w:rsidR="00060B52" w:rsidRPr="00C5596F">
        <w:rPr>
          <w:rFonts w:ascii="Times New Roman" w:hAnsi="Times New Roman" w:cs="Times New Roman"/>
          <w:sz w:val="24"/>
          <w:szCs w:val="24"/>
        </w:rPr>
        <w:t>а</w:t>
      </w:r>
      <w:r w:rsidRPr="00C5596F">
        <w:rPr>
          <w:rFonts w:ascii="Times New Roman" w:hAnsi="Times New Roman" w:cs="Times New Roman"/>
          <w:sz w:val="24"/>
          <w:szCs w:val="24"/>
        </w:rPr>
        <w:t xml:space="preserve"> требованиям </w:t>
      </w:r>
      <w:r w:rsidR="00E9423E" w:rsidRPr="00C5596F">
        <w:rPr>
          <w:rFonts w:ascii="Times New Roman" w:hAnsi="Times New Roman" w:cs="Times New Roman"/>
          <w:sz w:val="24"/>
          <w:szCs w:val="24"/>
        </w:rPr>
        <w:t>Федерального закона от 12.06.2002 № 67-ФЗ «Об основных гарантиях избирательных прав и права на участие в референдуме граждан Российской Федерации»</w:t>
      </w:r>
      <w:r w:rsidRPr="00C5596F">
        <w:rPr>
          <w:rStyle w:val="a5"/>
          <w:rFonts w:ascii="Times New Roman" w:hAnsi="Times New Roman" w:cs="Times New Roman"/>
          <w:sz w:val="24"/>
          <w:szCs w:val="24"/>
        </w:rPr>
        <w:footnoteReference w:id="1"/>
      </w:r>
    </w:p>
    <w:p w14:paraId="49BB0860" w14:textId="77777777" w:rsidR="00A6737F" w:rsidRPr="00CA3903" w:rsidRDefault="00A6737F" w:rsidP="00A6737F">
      <w:pPr>
        <w:spacing w:after="0" w:line="240" w:lineRule="auto"/>
        <w:rPr>
          <w:rFonts w:ascii="Times New Roman" w:hAnsi="Times New Roman" w:cs="Times New Roman"/>
          <w:sz w:val="24"/>
          <w:szCs w:val="24"/>
        </w:rPr>
      </w:pPr>
    </w:p>
    <w:p w14:paraId="273D2F5B" w14:textId="43DCFDFC" w:rsidR="00286A3A" w:rsidRPr="00C5596F" w:rsidRDefault="00286A3A" w:rsidP="00286A3A">
      <w:pPr>
        <w:spacing w:after="0" w:line="240" w:lineRule="auto"/>
        <w:ind w:firstLine="709"/>
        <w:jc w:val="both"/>
        <w:rPr>
          <w:rFonts w:ascii="Times New Roman" w:hAnsi="Times New Roman" w:cs="Times New Roman"/>
          <w:sz w:val="24"/>
          <w:szCs w:val="24"/>
        </w:rPr>
      </w:pPr>
      <w:r w:rsidRPr="00C5596F">
        <w:rPr>
          <w:rFonts w:ascii="Times New Roman" w:hAnsi="Times New Roman" w:cs="Times New Roman"/>
          <w:sz w:val="24"/>
          <w:szCs w:val="24"/>
        </w:rPr>
        <w:t xml:space="preserve">Я, </w:t>
      </w:r>
      <w:r w:rsidRPr="00616EF4">
        <w:rPr>
          <w:rFonts w:ascii="Times New Roman" w:hAnsi="Times New Roman" w:cs="Times New Roman"/>
          <w:sz w:val="24"/>
          <w:szCs w:val="24"/>
          <w:u w:val="single"/>
        </w:rPr>
        <w:t>________________________________________________________________</w:t>
      </w:r>
      <w:proofErr w:type="gramStart"/>
      <w:r w:rsidRPr="00616EF4">
        <w:rPr>
          <w:rFonts w:ascii="Times New Roman" w:hAnsi="Times New Roman" w:cs="Times New Roman"/>
          <w:sz w:val="24"/>
          <w:szCs w:val="24"/>
          <w:u w:val="single"/>
        </w:rPr>
        <w:t>_</w:t>
      </w:r>
      <w:r w:rsidRPr="00C5596F">
        <w:rPr>
          <w:rFonts w:ascii="Times New Roman" w:hAnsi="Times New Roman" w:cs="Times New Roman"/>
          <w:sz w:val="24"/>
          <w:szCs w:val="24"/>
        </w:rPr>
        <w:t xml:space="preserve"> ,</w:t>
      </w:r>
      <w:proofErr w:type="gramEnd"/>
    </w:p>
    <w:p w14:paraId="714E7FC9" w14:textId="77777777" w:rsidR="00286A3A" w:rsidRPr="00C5596F" w:rsidRDefault="00286A3A" w:rsidP="00286A3A">
      <w:pPr>
        <w:spacing w:after="0" w:line="240" w:lineRule="auto"/>
        <w:ind w:left="993" w:right="-1"/>
        <w:jc w:val="center"/>
        <w:rPr>
          <w:rFonts w:ascii="Times New Roman" w:hAnsi="Times New Roman" w:cs="Times New Roman"/>
          <w:sz w:val="20"/>
          <w:szCs w:val="20"/>
        </w:rPr>
      </w:pPr>
      <w:r w:rsidRPr="00C5596F">
        <w:rPr>
          <w:rFonts w:ascii="Times New Roman" w:hAnsi="Times New Roman" w:cs="Times New Roman"/>
          <w:sz w:val="20"/>
          <w:szCs w:val="20"/>
        </w:rPr>
        <w:t>(Ф.И.О. (при наличии), должность (статус) в избирательной комиссии)</w:t>
      </w:r>
    </w:p>
    <w:p w14:paraId="6B893807" w14:textId="77777777" w:rsidR="00BC0BA8" w:rsidRPr="00C5596F" w:rsidRDefault="00286A3A" w:rsidP="00286A3A">
      <w:pPr>
        <w:spacing w:after="0" w:line="240" w:lineRule="auto"/>
        <w:jc w:val="both"/>
        <w:rPr>
          <w:rFonts w:ascii="Times New Roman" w:hAnsi="Times New Roman" w:cs="Times New Roman"/>
          <w:sz w:val="24"/>
          <w:szCs w:val="24"/>
        </w:rPr>
      </w:pPr>
      <w:r w:rsidRPr="00C5596F">
        <w:rPr>
          <w:rFonts w:ascii="Times New Roman" w:hAnsi="Times New Roman" w:cs="Times New Roman"/>
          <w:sz w:val="24"/>
          <w:szCs w:val="24"/>
        </w:rPr>
        <w:t>рассмотрев</w:t>
      </w:r>
      <w:r w:rsidR="00A6737F" w:rsidRPr="00C5596F">
        <w:rPr>
          <w:rFonts w:ascii="Times New Roman" w:hAnsi="Times New Roman" w:cs="Times New Roman"/>
          <w:sz w:val="24"/>
          <w:szCs w:val="24"/>
        </w:rPr>
        <w:t xml:space="preserve"> предвыборный агитационный материал </w:t>
      </w:r>
      <w:r w:rsidR="00060B52" w:rsidRPr="00C5596F">
        <w:rPr>
          <w:rFonts w:ascii="Times New Roman" w:hAnsi="Times New Roman" w:cs="Times New Roman"/>
          <w:sz w:val="24"/>
          <w:szCs w:val="24"/>
        </w:rPr>
        <w:t>_______________</w:t>
      </w:r>
      <w:r w:rsidR="00010F14" w:rsidRPr="00C5596F">
        <w:rPr>
          <w:rFonts w:ascii="Times New Roman" w:hAnsi="Times New Roman" w:cs="Times New Roman"/>
          <w:sz w:val="24"/>
          <w:szCs w:val="24"/>
        </w:rPr>
        <w:t>_</w:t>
      </w:r>
      <w:r w:rsidR="00323D54" w:rsidRPr="00C5596F">
        <w:rPr>
          <w:rFonts w:ascii="Times New Roman" w:hAnsi="Times New Roman" w:cs="Times New Roman"/>
          <w:sz w:val="24"/>
          <w:szCs w:val="24"/>
        </w:rPr>
        <w:t>_________________</w:t>
      </w:r>
    </w:p>
    <w:p w14:paraId="0A37680C" w14:textId="77777777" w:rsidR="00286A3A" w:rsidRPr="00C5596F" w:rsidRDefault="00286A3A" w:rsidP="00286A3A">
      <w:pPr>
        <w:suppressAutoHyphens/>
        <w:autoSpaceDE w:val="0"/>
        <w:autoSpaceDN w:val="0"/>
        <w:adjustRightInd w:val="0"/>
        <w:spacing w:after="0" w:line="240" w:lineRule="auto"/>
        <w:ind w:left="5387"/>
        <w:jc w:val="center"/>
        <w:rPr>
          <w:rFonts w:ascii="Times New Roman" w:eastAsia="Times New Roman" w:hAnsi="Times New Roman" w:cs="Times New Roman"/>
          <w:color w:val="000000"/>
          <w:sz w:val="20"/>
          <w:szCs w:val="20"/>
          <w:lang w:eastAsia="ru-RU"/>
        </w:rPr>
      </w:pPr>
      <w:r w:rsidRPr="00C5596F">
        <w:rPr>
          <w:rFonts w:ascii="Times New Roman" w:eastAsia="Times New Roman" w:hAnsi="Times New Roman" w:cs="Times New Roman"/>
          <w:color w:val="000000"/>
          <w:sz w:val="20"/>
          <w:szCs w:val="20"/>
          <w:lang w:eastAsia="ru-RU"/>
        </w:rPr>
        <w:t xml:space="preserve">Ф.И.О. (при </w:t>
      </w:r>
      <w:proofErr w:type="gramStart"/>
      <w:r w:rsidRPr="00C5596F">
        <w:rPr>
          <w:rFonts w:ascii="Times New Roman" w:eastAsia="Times New Roman" w:hAnsi="Times New Roman" w:cs="Times New Roman"/>
          <w:color w:val="000000"/>
          <w:sz w:val="20"/>
          <w:szCs w:val="20"/>
          <w:lang w:eastAsia="ru-RU"/>
        </w:rPr>
        <w:t>наличии)  кандидата</w:t>
      </w:r>
      <w:proofErr w:type="gramEnd"/>
      <w:r w:rsidRPr="00C5596F">
        <w:rPr>
          <w:rFonts w:ascii="Times New Roman" w:eastAsia="Times New Roman" w:hAnsi="Times New Roman" w:cs="Times New Roman"/>
          <w:color w:val="000000"/>
          <w:sz w:val="20"/>
          <w:szCs w:val="20"/>
          <w:lang w:eastAsia="ru-RU"/>
        </w:rPr>
        <w:t>)</w:t>
      </w:r>
    </w:p>
    <w:p w14:paraId="0A9F3F72" w14:textId="77777777" w:rsidR="00A6737F" w:rsidRPr="00C5596F" w:rsidRDefault="00A6737F" w:rsidP="00A6737F">
      <w:pPr>
        <w:spacing w:after="0" w:line="240" w:lineRule="auto"/>
        <w:jc w:val="both"/>
        <w:rPr>
          <w:rFonts w:ascii="Times New Roman" w:hAnsi="Times New Roman" w:cs="Times New Roman"/>
          <w:sz w:val="24"/>
          <w:szCs w:val="24"/>
        </w:rPr>
      </w:pPr>
      <w:r w:rsidRPr="00C5596F">
        <w:rPr>
          <w:rFonts w:ascii="Times New Roman" w:hAnsi="Times New Roman" w:cs="Times New Roman"/>
          <w:sz w:val="24"/>
          <w:szCs w:val="24"/>
        </w:rPr>
        <w:t>_________________________________________________________________</w:t>
      </w:r>
      <w:r w:rsidR="000B713C" w:rsidRPr="00C5596F">
        <w:rPr>
          <w:rFonts w:ascii="Times New Roman" w:hAnsi="Times New Roman" w:cs="Times New Roman"/>
          <w:sz w:val="24"/>
          <w:szCs w:val="24"/>
        </w:rPr>
        <w:t>___________</w:t>
      </w:r>
      <w:r w:rsidRPr="00C5596F">
        <w:rPr>
          <w:rFonts w:ascii="Times New Roman" w:hAnsi="Times New Roman" w:cs="Times New Roman"/>
          <w:sz w:val="24"/>
          <w:szCs w:val="24"/>
        </w:rPr>
        <w:t>_</w:t>
      </w:r>
    </w:p>
    <w:p w14:paraId="1A51BCE7" w14:textId="77777777" w:rsidR="00A6737F" w:rsidRPr="00C5596F" w:rsidRDefault="00A6737F" w:rsidP="00A6737F">
      <w:pPr>
        <w:spacing w:after="0" w:line="240" w:lineRule="auto"/>
        <w:jc w:val="center"/>
        <w:rPr>
          <w:rFonts w:ascii="Times New Roman" w:hAnsi="Times New Roman" w:cs="Times New Roman"/>
          <w:sz w:val="20"/>
          <w:szCs w:val="20"/>
        </w:rPr>
      </w:pPr>
      <w:r w:rsidRPr="00C5596F">
        <w:rPr>
          <w:rFonts w:ascii="Times New Roman" w:hAnsi="Times New Roman" w:cs="Times New Roman"/>
          <w:sz w:val="20"/>
          <w:szCs w:val="20"/>
        </w:rPr>
        <w:t>(</w:t>
      </w:r>
      <w:r w:rsidR="008B48CD" w:rsidRPr="00C5596F">
        <w:rPr>
          <w:rFonts w:ascii="Times New Roman" w:hAnsi="Times New Roman" w:cs="Times New Roman"/>
          <w:sz w:val="20"/>
          <w:szCs w:val="20"/>
        </w:rPr>
        <w:t>вид (листовка, баннер, буклет, билборд, аудиоролик, видеоролик, иной</w:t>
      </w:r>
      <w:r w:rsidRPr="00C5596F">
        <w:rPr>
          <w:rFonts w:ascii="Times New Roman" w:hAnsi="Times New Roman" w:cs="Times New Roman"/>
          <w:sz w:val="20"/>
          <w:szCs w:val="20"/>
        </w:rPr>
        <w:t>), наименование материала)</w:t>
      </w:r>
    </w:p>
    <w:p w14:paraId="4CC89E24" w14:textId="77777777" w:rsidR="00A6737F" w:rsidRPr="00C5596F" w:rsidRDefault="00A6737F" w:rsidP="00A6737F">
      <w:pPr>
        <w:spacing w:after="0" w:line="240" w:lineRule="auto"/>
        <w:jc w:val="both"/>
        <w:rPr>
          <w:rFonts w:ascii="Times New Roman" w:hAnsi="Times New Roman" w:cs="Times New Roman"/>
          <w:sz w:val="24"/>
          <w:szCs w:val="24"/>
        </w:rPr>
      </w:pPr>
      <w:r w:rsidRPr="00C5596F">
        <w:rPr>
          <w:rFonts w:ascii="Times New Roman" w:hAnsi="Times New Roman" w:cs="Times New Roman"/>
          <w:sz w:val="24"/>
          <w:szCs w:val="24"/>
        </w:rPr>
        <w:t>изготовлен</w:t>
      </w:r>
      <w:r w:rsidR="009C0BC8" w:rsidRPr="00C5596F">
        <w:rPr>
          <w:rFonts w:ascii="Times New Roman" w:hAnsi="Times New Roman" w:cs="Times New Roman"/>
          <w:sz w:val="24"/>
          <w:szCs w:val="24"/>
        </w:rPr>
        <w:t xml:space="preserve">ный </w:t>
      </w:r>
      <w:r w:rsidRPr="00C5596F">
        <w:rPr>
          <w:rFonts w:ascii="Times New Roman" w:hAnsi="Times New Roman" w:cs="Times New Roman"/>
          <w:sz w:val="24"/>
          <w:szCs w:val="24"/>
        </w:rPr>
        <w:t>_____________________________________________________</w:t>
      </w:r>
      <w:r w:rsidR="000B713C" w:rsidRPr="00C5596F">
        <w:rPr>
          <w:rFonts w:ascii="Times New Roman" w:hAnsi="Times New Roman" w:cs="Times New Roman"/>
          <w:sz w:val="24"/>
          <w:szCs w:val="24"/>
        </w:rPr>
        <w:t>___________</w:t>
      </w:r>
      <w:r w:rsidRPr="00C5596F">
        <w:rPr>
          <w:rFonts w:ascii="Times New Roman" w:hAnsi="Times New Roman" w:cs="Times New Roman"/>
          <w:sz w:val="24"/>
          <w:szCs w:val="24"/>
        </w:rPr>
        <w:t>,</w:t>
      </w:r>
    </w:p>
    <w:p w14:paraId="4767BC12" w14:textId="77777777" w:rsidR="00A6737F" w:rsidRPr="00C5596F" w:rsidRDefault="00A6737F" w:rsidP="00A6737F">
      <w:pPr>
        <w:spacing w:after="0" w:line="240" w:lineRule="auto"/>
        <w:ind w:left="1418"/>
        <w:jc w:val="center"/>
        <w:rPr>
          <w:rFonts w:ascii="Times New Roman" w:hAnsi="Times New Roman" w:cs="Times New Roman"/>
          <w:sz w:val="20"/>
          <w:szCs w:val="20"/>
        </w:rPr>
      </w:pPr>
      <w:r w:rsidRPr="00C5596F">
        <w:rPr>
          <w:rFonts w:ascii="Times New Roman" w:hAnsi="Times New Roman" w:cs="Times New Roman"/>
          <w:sz w:val="20"/>
          <w:szCs w:val="20"/>
        </w:rPr>
        <w:t>(наименование организации / индивидуального предпринимателя)</w:t>
      </w:r>
    </w:p>
    <w:p w14:paraId="71A6D514" w14:textId="77777777" w:rsidR="0022563F" w:rsidRPr="00C5596F" w:rsidRDefault="00A6737F" w:rsidP="00A6737F">
      <w:pPr>
        <w:spacing w:after="0" w:line="240" w:lineRule="auto"/>
        <w:jc w:val="both"/>
        <w:rPr>
          <w:rFonts w:ascii="Times New Roman" w:hAnsi="Times New Roman" w:cs="Times New Roman"/>
          <w:sz w:val="24"/>
          <w:szCs w:val="24"/>
        </w:rPr>
      </w:pPr>
      <w:r w:rsidRPr="00C5596F">
        <w:rPr>
          <w:rFonts w:ascii="Times New Roman" w:hAnsi="Times New Roman" w:cs="Times New Roman"/>
          <w:sz w:val="24"/>
          <w:szCs w:val="24"/>
        </w:rPr>
        <w:t xml:space="preserve">юридический адрес </w:t>
      </w:r>
      <w:r w:rsidR="0022563F" w:rsidRPr="00C5596F">
        <w:rPr>
          <w:rFonts w:ascii="Times New Roman" w:hAnsi="Times New Roman" w:cs="Times New Roman"/>
          <w:sz w:val="24"/>
          <w:szCs w:val="24"/>
        </w:rPr>
        <w:t>/адрес места жительства физического лица</w:t>
      </w:r>
      <w:r w:rsidR="0022563F" w:rsidRPr="00C5596F">
        <w:rPr>
          <w:rStyle w:val="a5"/>
          <w:rFonts w:ascii="Times New Roman" w:hAnsi="Times New Roman" w:cs="Times New Roman"/>
          <w:sz w:val="24"/>
          <w:szCs w:val="24"/>
        </w:rPr>
        <w:footnoteReference w:id="2"/>
      </w:r>
      <w:r w:rsidR="0022563F" w:rsidRPr="00C5596F">
        <w:rPr>
          <w:rFonts w:ascii="Times New Roman" w:hAnsi="Times New Roman" w:cs="Times New Roman"/>
          <w:sz w:val="24"/>
          <w:szCs w:val="24"/>
        </w:rPr>
        <w:t xml:space="preserve"> ______________________</w:t>
      </w:r>
    </w:p>
    <w:p w14:paraId="2849589A" w14:textId="77777777" w:rsidR="00A6737F" w:rsidRPr="00C5596F" w:rsidRDefault="00A6737F" w:rsidP="00A6737F">
      <w:pPr>
        <w:spacing w:after="0" w:line="240" w:lineRule="auto"/>
        <w:jc w:val="both"/>
        <w:rPr>
          <w:rFonts w:ascii="Times New Roman" w:hAnsi="Times New Roman" w:cs="Times New Roman"/>
          <w:sz w:val="24"/>
          <w:szCs w:val="24"/>
        </w:rPr>
      </w:pPr>
      <w:r w:rsidRPr="00C5596F">
        <w:rPr>
          <w:rFonts w:ascii="Times New Roman" w:hAnsi="Times New Roman" w:cs="Times New Roman"/>
          <w:sz w:val="24"/>
          <w:szCs w:val="24"/>
        </w:rPr>
        <w:t>_________________________________________________</w:t>
      </w:r>
      <w:r w:rsidR="000B713C" w:rsidRPr="00C5596F">
        <w:rPr>
          <w:rFonts w:ascii="Times New Roman" w:hAnsi="Times New Roman" w:cs="Times New Roman"/>
          <w:sz w:val="24"/>
          <w:szCs w:val="24"/>
        </w:rPr>
        <w:t>___________</w:t>
      </w:r>
      <w:r w:rsidR="0022563F" w:rsidRPr="00C5596F">
        <w:rPr>
          <w:rFonts w:ascii="Times New Roman" w:hAnsi="Times New Roman" w:cs="Times New Roman"/>
          <w:sz w:val="24"/>
          <w:szCs w:val="24"/>
        </w:rPr>
        <w:t>_________________</w:t>
      </w:r>
    </w:p>
    <w:p w14:paraId="20D8DAFF" w14:textId="6FB2D526" w:rsidR="00A6737F" w:rsidRPr="00C5596F" w:rsidRDefault="002D5456" w:rsidP="0022563F">
      <w:pPr>
        <w:spacing w:after="0" w:line="240" w:lineRule="auto"/>
        <w:jc w:val="both"/>
        <w:rPr>
          <w:rFonts w:ascii="Times New Roman" w:hAnsi="Times New Roman" w:cs="Times New Roman"/>
          <w:sz w:val="24"/>
          <w:szCs w:val="24"/>
        </w:rPr>
      </w:pPr>
      <w:r w:rsidRPr="00C5596F">
        <w:rPr>
          <w:rFonts w:ascii="Times New Roman" w:hAnsi="Times New Roman" w:cs="Times New Roman"/>
          <w:sz w:val="24"/>
          <w:szCs w:val="24"/>
        </w:rPr>
        <w:t xml:space="preserve">ИНН _____________, дата </w:t>
      </w:r>
      <w:r w:rsidR="00920448" w:rsidRPr="00C5596F">
        <w:rPr>
          <w:rFonts w:ascii="Times New Roman" w:hAnsi="Times New Roman" w:cs="Times New Roman"/>
          <w:sz w:val="24"/>
          <w:szCs w:val="24"/>
        </w:rPr>
        <w:t>изготовления</w:t>
      </w:r>
      <w:r w:rsidRPr="00C5596F">
        <w:rPr>
          <w:rFonts w:ascii="Times New Roman" w:hAnsi="Times New Roman" w:cs="Times New Roman"/>
          <w:sz w:val="24"/>
          <w:szCs w:val="24"/>
        </w:rPr>
        <w:t xml:space="preserve"> __.__.____ г., тираж ____ экз., предназначенный для распространения на территории </w:t>
      </w:r>
      <w:r w:rsidR="00323D54" w:rsidRPr="00C5596F">
        <w:rPr>
          <w:rFonts w:ascii="Times New Roman" w:hAnsi="Times New Roman" w:cs="Times New Roman"/>
          <w:sz w:val="24"/>
          <w:szCs w:val="24"/>
        </w:rPr>
        <w:t>__________</w:t>
      </w:r>
      <w:r w:rsidR="00BC0BA8" w:rsidRPr="00C5596F">
        <w:rPr>
          <w:rFonts w:ascii="Times New Roman" w:hAnsi="Times New Roman" w:cs="Times New Roman"/>
          <w:sz w:val="24"/>
          <w:szCs w:val="24"/>
        </w:rPr>
        <w:t xml:space="preserve">в период избирательной кампании </w:t>
      </w:r>
      <w:r w:rsidR="00323D54" w:rsidRPr="00C5596F">
        <w:rPr>
          <w:rFonts w:ascii="Times New Roman" w:hAnsi="Times New Roman" w:cs="Times New Roman"/>
          <w:sz w:val="24"/>
          <w:szCs w:val="24"/>
        </w:rPr>
        <w:br/>
        <w:t>__________</w:t>
      </w:r>
      <w:r w:rsidR="00A6737F" w:rsidRPr="00C5596F">
        <w:rPr>
          <w:rFonts w:ascii="Times New Roman" w:hAnsi="Times New Roman" w:cs="Times New Roman"/>
          <w:sz w:val="24"/>
          <w:szCs w:val="24"/>
        </w:rPr>
        <w:t xml:space="preserve">,и представленный в </w:t>
      </w:r>
      <w:r w:rsidR="00060B52" w:rsidRPr="00C5596F">
        <w:rPr>
          <w:rFonts w:ascii="Times New Roman" w:hAnsi="Times New Roman" w:cs="Times New Roman"/>
          <w:sz w:val="24"/>
          <w:szCs w:val="24"/>
        </w:rPr>
        <w:t xml:space="preserve">Территориальную избирательную комиссию </w:t>
      </w:r>
      <w:r w:rsidR="00323D54" w:rsidRPr="00C5596F">
        <w:rPr>
          <w:rFonts w:ascii="Times New Roman" w:hAnsi="Times New Roman" w:cs="Times New Roman"/>
          <w:sz w:val="24"/>
          <w:szCs w:val="24"/>
        </w:rPr>
        <w:t>__________</w:t>
      </w:r>
      <w:r w:rsidR="00A6737F" w:rsidRPr="00C5596F">
        <w:rPr>
          <w:rFonts w:ascii="Times New Roman" w:hAnsi="Times New Roman" w:cs="Times New Roman"/>
          <w:sz w:val="24"/>
          <w:szCs w:val="24"/>
        </w:rPr>
        <w:t xml:space="preserve"> __.__.</w:t>
      </w:r>
      <w:r w:rsidR="0022563F" w:rsidRPr="00C5596F">
        <w:rPr>
          <w:rFonts w:ascii="Times New Roman" w:hAnsi="Times New Roman" w:cs="Times New Roman"/>
          <w:sz w:val="24"/>
          <w:szCs w:val="24"/>
        </w:rPr>
        <w:t>20</w:t>
      </w:r>
      <w:r w:rsidR="00A6737F" w:rsidRPr="00C5596F">
        <w:rPr>
          <w:rFonts w:ascii="Times New Roman" w:hAnsi="Times New Roman" w:cs="Times New Roman"/>
          <w:sz w:val="24"/>
          <w:szCs w:val="24"/>
        </w:rPr>
        <w:t>__</w:t>
      </w:r>
      <w:r w:rsidR="0022563F" w:rsidRPr="00C5596F">
        <w:rPr>
          <w:rFonts w:ascii="Times New Roman" w:hAnsi="Times New Roman" w:cs="Times New Roman"/>
          <w:sz w:val="24"/>
          <w:szCs w:val="24"/>
        </w:rPr>
        <w:t xml:space="preserve"> г. </w:t>
      </w:r>
      <w:proofErr w:type="spellStart"/>
      <w:r w:rsidR="0022563F" w:rsidRPr="00C5596F">
        <w:rPr>
          <w:rFonts w:ascii="Times New Roman" w:hAnsi="Times New Roman" w:cs="Times New Roman"/>
          <w:sz w:val="24"/>
          <w:szCs w:val="24"/>
        </w:rPr>
        <w:t>вх</w:t>
      </w:r>
      <w:proofErr w:type="spellEnd"/>
      <w:r w:rsidR="0022563F" w:rsidRPr="00C5596F">
        <w:rPr>
          <w:rFonts w:ascii="Times New Roman" w:hAnsi="Times New Roman" w:cs="Times New Roman"/>
          <w:sz w:val="24"/>
          <w:szCs w:val="24"/>
        </w:rPr>
        <w:t>.</w:t>
      </w:r>
      <w:r w:rsidR="00A6737F" w:rsidRPr="00C5596F">
        <w:rPr>
          <w:rFonts w:ascii="Times New Roman" w:hAnsi="Times New Roman" w:cs="Times New Roman"/>
          <w:sz w:val="24"/>
          <w:szCs w:val="24"/>
        </w:rPr>
        <w:t xml:space="preserve"> № ___</w:t>
      </w:r>
      <w:r w:rsidR="0022563F" w:rsidRPr="00C5596F">
        <w:rPr>
          <w:rFonts w:ascii="Times New Roman" w:hAnsi="Times New Roman" w:cs="Times New Roman"/>
          <w:sz w:val="24"/>
          <w:szCs w:val="24"/>
        </w:rPr>
        <w:t>_</w:t>
      </w:r>
      <w:r w:rsidRPr="00C5596F">
        <w:rPr>
          <w:rFonts w:ascii="Times New Roman" w:hAnsi="Times New Roman" w:cs="Times New Roman"/>
          <w:sz w:val="24"/>
          <w:szCs w:val="24"/>
        </w:rPr>
        <w:t xml:space="preserve">, проверив соблюдение следующих </w:t>
      </w:r>
      <w:r w:rsidR="00EF0A26" w:rsidRPr="00C5596F">
        <w:rPr>
          <w:rFonts w:ascii="Times New Roman" w:hAnsi="Times New Roman" w:cs="Times New Roman"/>
          <w:sz w:val="24"/>
          <w:szCs w:val="24"/>
        </w:rPr>
        <w:t xml:space="preserve">положений </w:t>
      </w:r>
      <w:r w:rsidR="000B713C" w:rsidRPr="00C5596F">
        <w:rPr>
          <w:rFonts w:ascii="Times New Roman" w:hAnsi="Times New Roman" w:cs="Times New Roman"/>
          <w:sz w:val="24"/>
          <w:szCs w:val="24"/>
        </w:rPr>
        <w:t>Федерального закона от 12.06.2002 № 67-ФЗ «Об основных гарантиях избирательных прав и права на участие в референдуме граждан Российской Федерации»</w:t>
      </w:r>
      <w:r w:rsidR="00BF5622" w:rsidRPr="00C5596F">
        <w:rPr>
          <w:rFonts w:ascii="Times New Roman" w:hAnsi="Times New Roman" w:cs="Times New Roman"/>
          <w:sz w:val="24"/>
          <w:szCs w:val="24"/>
        </w:rPr>
        <w:t xml:space="preserve"> </w:t>
      </w:r>
      <w:r w:rsidR="000B713C" w:rsidRPr="00C5596F">
        <w:rPr>
          <w:rFonts w:ascii="Times New Roman" w:hAnsi="Times New Roman" w:cs="Times New Roman"/>
          <w:sz w:val="24"/>
          <w:szCs w:val="24"/>
        </w:rPr>
        <w:t>установил</w:t>
      </w:r>
      <w:r w:rsidR="00EF0A26" w:rsidRPr="00C5596F">
        <w:rPr>
          <w:rFonts w:ascii="Times New Roman" w:hAnsi="Times New Roman" w:cs="Times New Roman"/>
          <w:sz w:val="24"/>
          <w:szCs w:val="24"/>
        </w:rPr>
        <w:t>:</w:t>
      </w:r>
    </w:p>
    <w:p w14:paraId="3A563451" w14:textId="77777777" w:rsidR="00EF0A26" w:rsidRPr="00EF0A26" w:rsidRDefault="00EF0A26" w:rsidP="00EF0A26">
      <w:pPr>
        <w:spacing w:after="0" w:line="240" w:lineRule="auto"/>
        <w:jc w:val="both"/>
        <w:rPr>
          <w:rFonts w:ascii="Times New Roman" w:hAnsi="Times New Roman" w:cs="Times New Roman"/>
          <w:sz w:val="28"/>
          <w:szCs w:val="28"/>
        </w:rPr>
      </w:pP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4945"/>
        <w:gridCol w:w="3618"/>
      </w:tblGrid>
      <w:tr w:rsidR="000B713C" w:rsidRPr="00C5596F" w14:paraId="6D75B2C8" w14:textId="77777777" w:rsidTr="001819DA">
        <w:trPr>
          <w:tblHeader/>
          <w:jc w:val="center"/>
        </w:trPr>
        <w:tc>
          <w:tcPr>
            <w:tcW w:w="658" w:type="dxa"/>
            <w:vAlign w:val="center"/>
          </w:tcPr>
          <w:p w14:paraId="1821CC70" w14:textId="77777777" w:rsidR="000B713C" w:rsidRPr="00C5596F" w:rsidRDefault="000B713C" w:rsidP="00EF0A26">
            <w:pPr>
              <w:suppressAutoHyphens/>
              <w:spacing w:after="0" w:line="240" w:lineRule="auto"/>
              <w:jc w:val="center"/>
              <w:rPr>
                <w:rFonts w:ascii="Times New Roman" w:eastAsia="Times New Roman" w:hAnsi="Times New Roman" w:cs="Times New Roman"/>
                <w:color w:val="000000"/>
                <w:sz w:val="24"/>
                <w:szCs w:val="24"/>
                <w:lang w:eastAsia="ru-RU"/>
              </w:rPr>
            </w:pPr>
            <w:r w:rsidRPr="00C5596F">
              <w:rPr>
                <w:rFonts w:ascii="Times New Roman" w:eastAsia="Times New Roman" w:hAnsi="Times New Roman" w:cs="Times New Roman"/>
                <w:color w:val="000000"/>
                <w:sz w:val="24"/>
                <w:szCs w:val="24"/>
                <w:lang w:eastAsia="ru-RU"/>
              </w:rPr>
              <w:t>№ п/п</w:t>
            </w:r>
          </w:p>
        </w:tc>
        <w:tc>
          <w:tcPr>
            <w:tcW w:w="4945" w:type="dxa"/>
            <w:vAlign w:val="center"/>
          </w:tcPr>
          <w:p w14:paraId="63ACA353" w14:textId="77777777" w:rsidR="000B713C" w:rsidRPr="00C5596F" w:rsidRDefault="000B713C" w:rsidP="00EF0A26">
            <w:pPr>
              <w:suppressAutoHyphens/>
              <w:spacing w:after="0" w:line="240" w:lineRule="auto"/>
              <w:jc w:val="center"/>
              <w:rPr>
                <w:rFonts w:ascii="Times New Roman" w:eastAsia="Times New Roman" w:hAnsi="Times New Roman" w:cs="Times New Roman"/>
                <w:color w:val="000000"/>
                <w:sz w:val="24"/>
                <w:szCs w:val="24"/>
                <w:lang w:eastAsia="ru-RU"/>
              </w:rPr>
            </w:pPr>
            <w:r w:rsidRPr="00C5596F">
              <w:rPr>
                <w:rFonts w:ascii="Times New Roman" w:eastAsia="Times New Roman" w:hAnsi="Times New Roman" w:cs="Times New Roman"/>
                <w:color w:val="000000"/>
                <w:sz w:val="24"/>
                <w:szCs w:val="24"/>
                <w:lang w:eastAsia="ru-RU"/>
              </w:rPr>
              <w:t>Требование законодательства о выборах при изготовлении агитационного материала</w:t>
            </w:r>
          </w:p>
        </w:tc>
        <w:tc>
          <w:tcPr>
            <w:tcW w:w="3618" w:type="dxa"/>
            <w:vAlign w:val="center"/>
          </w:tcPr>
          <w:p w14:paraId="7102A1A8" w14:textId="77777777" w:rsidR="000B713C" w:rsidRPr="00C5596F" w:rsidRDefault="000B713C" w:rsidP="000B713C">
            <w:pPr>
              <w:suppressAutoHyphens/>
              <w:spacing w:after="0" w:line="240" w:lineRule="auto"/>
              <w:jc w:val="center"/>
              <w:rPr>
                <w:rFonts w:ascii="Times New Roman" w:eastAsia="Times New Roman" w:hAnsi="Times New Roman" w:cs="Times New Roman"/>
                <w:color w:val="000000"/>
                <w:sz w:val="24"/>
                <w:szCs w:val="24"/>
                <w:lang w:eastAsia="ru-RU"/>
              </w:rPr>
            </w:pPr>
            <w:r w:rsidRPr="00C5596F">
              <w:rPr>
                <w:rFonts w:ascii="Times New Roman" w:eastAsia="Times New Roman" w:hAnsi="Times New Roman" w:cs="Times New Roman"/>
                <w:color w:val="000000"/>
                <w:sz w:val="24"/>
                <w:szCs w:val="24"/>
                <w:lang w:eastAsia="ru-RU"/>
              </w:rPr>
              <w:t>Суть допущенного нарушения</w:t>
            </w:r>
          </w:p>
          <w:p w14:paraId="0D00A990" w14:textId="77777777" w:rsidR="000B713C" w:rsidRPr="00C5596F" w:rsidRDefault="000B713C" w:rsidP="000B713C">
            <w:pPr>
              <w:suppressAutoHyphens/>
              <w:spacing w:after="0" w:line="240" w:lineRule="auto"/>
              <w:jc w:val="center"/>
              <w:rPr>
                <w:rFonts w:ascii="Times New Roman" w:eastAsia="Times New Roman" w:hAnsi="Times New Roman" w:cs="Times New Roman"/>
                <w:color w:val="000000"/>
                <w:sz w:val="24"/>
                <w:szCs w:val="24"/>
                <w:lang w:eastAsia="ru-RU"/>
              </w:rPr>
            </w:pPr>
            <w:r w:rsidRPr="00C5596F">
              <w:rPr>
                <w:rFonts w:ascii="Times New Roman" w:eastAsia="Times New Roman" w:hAnsi="Times New Roman" w:cs="Times New Roman"/>
                <w:color w:val="000000"/>
                <w:sz w:val="24"/>
                <w:szCs w:val="24"/>
                <w:lang w:eastAsia="ru-RU"/>
              </w:rPr>
              <w:t>(краткое описание, ссылка на статью закона, которые были нарушены)</w:t>
            </w:r>
          </w:p>
        </w:tc>
      </w:tr>
      <w:tr w:rsidR="000B713C" w:rsidRPr="00C5596F" w14:paraId="32FBC710" w14:textId="77777777" w:rsidTr="001819DA">
        <w:trPr>
          <w:tblHeader/>
          <w:jc w:val="center"/>
        </w:trPr>
        <w:tc>
          <w:tcPr>
            <w:tcW w:w="658" w:type="dxa"/>
            <w:vAlign w:val="center"/>
          </w:tcPr>
          <w:p w14:paraId="575888B5" w14:textId="77777777" w:rsidR="000B713C" w:rsidRPr="00C5596F" w:rsidRDefault="000B713C" w:rsidP="00A80F32">
            <w:pPr>
              <w:suppressAutoHyphens/>
              <w:spacing w:after="0" w:line="240" w:lineRule="auto"/>
              <w:jc w:val="center"/>
              <w:rPr>
                <w:rFonts w:ascii="Times New Roman" w:eastAsia="Times New Roman" w:hAnsi="Times New Roman" w:cs="Times New Roman"/>
                <w:color w:val="000000"/>
                <w:sz w:val="20"/>
                <w:szCs w:val="20"/>
                <w:lang w:eastAsia="ru-RU"/>
              </w:rPr>
            </w:pPr>
            <w:r w:rsidRPr="00C5596F">
              <w:rPr>
                <w:rFonts w:ascii="Times New Roman" w:eastAsia="Times New Roman" w:hAnsi="Times New Roman" w:cs="Times New Roman"/>
                <w:color w:val="000000"/>
                <w:sz w:val="20"/>
                <w:szCs w:val="20"/>
                <w:lang w:eastAsia="ru-RU"/>
              </w:rPr>
              <w:t>1</w:t>
            </w:r>
          </w:p>
        </w:tc>
        <w:tc>
          <w:tcPr>
            <w:tcW w:w="4945" w:type="dxa"/>
            <w:vAlign w:val="center"/>
          </w:tcPr>
          <w:p w14:paraId="7A8170E0" w14:textId="77777777" w:rsidR="000B713C" w:rsidRPr="00C5596F" w:rsidRDefault="000B713C" w:rsidP="00A80F32">
            <w:pPr>
              <w:autoSpaceDE w:val="0"/>
              <w:autoSpaceDN w:val="0"/>
              <w:adjustRightInd w:val="0"/>
              <w:spacing w:after="0" w:line="240" w:lineRule="auto"/>
              <w:ind w:firstLine="540"/>
              <w:jc w:val="center"/>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2</w:t>
            </w:r>
          </w:p>
        </w:tc>
        <w:tc>
          <w:tcPr>
            <w:tcW w:w="3618" w:type="dxa"/>
            <w:vAlign w:val="center"/>
          </w:tcPr>
          <w:p w14:paraId="52D43B82" w14:textId="77777777" w:rsidR="000B713C" w:rsidRPr="00C5596F" w:rsidRDefault="000B713C" w:rsidP="00A80F32">
            <w:pPr>
              <w:suppressAutoHyphens/>
              <w:spacing w:after="0" w:line="240" w:lineRule="auto"/>
              <w:jc w:val="center"/>
              <w:rPr>
                <w:rFonts w:ascii="Times New Roman" w:eastAsia="Times New Roman" w:hAnsi="Times New Roman" w:cs="Times New Roman"/>
                <w:color w:val="000000"/>
                <w:sz w:val="20"/>
                <w:szCs w:val="20"/>
                <w:lang w:eastAsia="ru-RU"/>
              </w:rPr>
            </w:pPr>
            <w:r w:rsidRPr="00C5596F">
              <w:rPr>
                <w:rFonts w:ascii="Times New Roman" w:eastAsia="Times New Roman" w:hAnsi="Times New Roman" w:cs="Times New Roman"/>
                <w:color w:val="000000"/>
                <w:sz w:val="20"/>
                <w:szCs w:val="20"/>
                <w:lang w:eastAsia="ru-RU"/>
              </w:rPr>
              <w:t>3</w:t>
            </w:r>
          </w:p>
        </w:tc>
      </w:tr>
      <w:tr w:rsidR="000B713C" w:rsidRPr="00C5596F" w14:paraId="3783EBFE" w14:textId="77777777" w:rsidTr="001819DA">
        <w:trPr>
          <w:jc w:val="center"/>
        </w:trPr>
        <w:tc>
          <w:tcPr>
            <w:tcW w:w="658" w:type="dxa"/>
          </w:tcPr>
          <w:p w14:paraId="00108CAE" w14:textId="77777777" w:rsidR="000B713C" w:rsidRPr="00C5596F" w:rsidRDefault="000B713C"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15F196DA" w14:textId="77777777" w:rsidR="000B713C" w:rsidRPr="00C5596F" w:rsidRDefault="000B713C" w:rsidP="00BC0BA8">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Наличие в ЕГРЮЛ, ЕГРИП организаци</w:t>
            </w:r>
            <w:r w:rsidR="00BC0BA8" w:rsidRPr="00C5596F">
              <w:rPr>
                <w:rFonts w:ascii="Times New Roman" w:eastAsia="Calibri" w:hAnsi="Times New Roman" w:cs="Times New Roman"/>
                <w:sz w:val="20"/>
                <w:szCs w:val="20"/>
                <w:lang w:eastAsia="ru-RU"/>
              </w:rPr>
              <w:t>и</w:t>
            </w:r>
            <w:r w:rsidRPr="00C5596F">
              <w:rPr>
                <w:rFonts w:ascii="Times New Roman" w:eastAsia="Calibri" w:hAnsi="Times New Roman" w:cs="Times New Roman"/>
                <w:sz w:val="20"/>
                <w:szCs w:val="20"/>
                <w:lang w:eastAsia="ru-RU"/>
              </w:rPr>
              <w:t>, индивидуальн</w:t>
            </w:r>
            <w:r w:rsidR="00BC0BA8" w:rsidRPr="00C5596F">
              <w:rPr>
                <w:rFonts w:ascii="Times New Roman" w:eastAsia="Calibri" w:hAnsi="Times New Roman" w:cs="Times New Roman"/>
                <w:sz w:val="20"/>
                <w:szCs w:val="20"/>
                <w:lang w:eastAsia="ru-RU"/>
              </w:rPr>
              <w:t>ого</w:t>
            </w:r>
            <w:r w:rsidRPr="00C5596F">
              <w:rPr>
                <w:rFonts w:ascii="Times New Roman" w:eastAsia="Calibri" w:hAnsi="Times New Roman" w:cs="Times New Roman"/>
                <w:sz w:val="20"/>
                <w:szCs w:val="20"/>
                <w:lang w:eastAsia="ru-RU"/>
              </w:rPr>
              <w:t xml:space="preserve"> предпринимател</w:t>
            </w:r>
            <w:r w:rsidR="00BC0BA8" w:rsidRPr="00C5596F">
              <w:rPr>
                <w:rFonts w:ascii="Times New Roman" w:eastAsia="Calibri" w:hAnsi="Times New Roman" w:cs="Times New Roman"/>
                <w:sz w:val="20"/>
                <w:szCs w:val="20"/>
                <w:lang w:eastAsia="ru-RU"/>
              </w:rPr>
              <w:t>я</w:t>
            </w:r>
            <w:r w:rsidRPr="00C5596F">
              <w:rPr>
                <w:rFonts w:ascii="Times New Roman" w:eastAsia="Calibri" w:hAnsi="Times New Roman" w:cs="Times New Roman"/>
                <w:sz w:val="20"/>
                <w:szCs w:val="20"/>
                <w:lang w:eastAsia="ru-RU"/>
              </w:rPr>
              <w:t>, выполняющих работы (оказывающих услуги) по изготовлению предвыборных печатных агитационных материалов</w:t>
            </w:r>
            <w:r w:rsidR="00BC0BA8" w:rsidRPr="00C5596F">
              <w:rPr>
                <w:rFonts w:ascii="Times New Roman" w:eastAsia="Calibri" w:hAnsi="Times New Roman" w:cs="Times New Roman"/>
                <w:sz w:val="20"/>
                <w:szCs w:val="20"/>
                <w:lang w:eastAsia="ru-RU"/>
              </w:rPr>
              <w:t>.</w:t>
            </w:r>
          </w:p>
        </w:tc>
        <w:tc>
          <w:tcPr>
            <w:tcW w:w="3618" w:type="dxa"/>
          </w:tcPr>
          <w:p w14:paraId="7034E00B" w14:textId="77777777" w:rsidR="000B713C" w:rsidRPr="00C5596F" w:rsidRDefault="000B713C" w:rsidP="00EF0A26">
            <w:pPr>
              <w:suppressAutoHyphens/>
              <w:spacing w:after="0" w:line="240" w:lineRule="auto"/>
              <w:jc w:val="center"/>
              <w:rPr>
                <w:rFonts w:ascii="Times New Roman" w:eastAsia="Times New Roman" w:hAnsi="Times New Roman" w:cs="Times New Roman"/>
                <w:color w:val="000000"/>
                <w:lang w:eastAsia="ru-RU"/>
              </w:rPr>
            </w:pPr>
          </w:p>
        </w:tc>
      </w:tr>
      <w:tr w:rsidR="000B713C" w:rsidRPr="00C5596F" w14:paraId="02B0B6BE" w14:textId="77777777" w:rsidTr="001819DA">
        <w:trPr>
          <w:jc w:val="center"/>
        </w:trPr>
        <w:tc>
          <w:tcPr>
            <w:tcW w:w="658" w:type="dxa"/>
          </w:tcPr>
          <w:p w14:paraId="5B014990" w14:textId="77777777" w:rsidR="000B713C" w:rsidRPr="00C5596F" w:rsidRDefault="000B713C"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5B6FEE6E" w14:textId="77777777" w:rsidR="000B713C" w:rsidRPr="00C5596F" w:rsidRDefault="000B713C" w:rsidP="004E1FA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Опубликование организаци</w:t>
            </w:r>
            <w:r w:rsidR="009456A1" w:rsidRPr="00C5596F">
              <w:rPr>
                <w:rFonts w:ascii="Times New Roman" w:eastAsia="Calibri" w:hAnsi="Times New Roman" w:cs="Times New Roman"/>
                <w:sz w:val="20"/>
                <w:szCs w:val="20"/>
                <w:lang w:eastAsia="ru-RU"/>
              </w:rPr>
              <w:t>ей</w:t>
            </w:r>
            <w:r w:rsidRPr="00C5596F">
              <w:rPr>
                <w:rFonts w:ascii="Times New Roman" w:eastAsia="Calibri" w:hAnsi="Times New Roman" w:cs="Times New Roman"/>
                <w:sz w:val="20"/>
                <w:szCs w:val="20"/>
                <w:lang w:eastAsia="ru-RU"/>
              </w:rPr>
              <w:t>, индивидуальн</w:t>
            </w:r>
            <w:r w:rsidR="009456A1" w:rsidRPr="00C5596F">
              <w:rPr>
                <w:rFonts w:ascii="Times New Roman" w:eastAsia="Calibri" w:hAnsi="Times New Roman" w:cs="Times New Roman"/>
                <w:sz w:val="20"/>
                <w:szCs w:val="20"/>
                <w:lang w:eastAsia="ru-RU"/>
              </w:rPr>
              <w:t>ым</w:t>
            </w:r>
            <w:r w:rsidRPr="00C5596F">
              <w:rPr>
                <w:rFonts w:ascii="Times New Roman" w:eastAsia="Calibri" w:hAnsi="Times New Roman" w:cs="Times New Roman"/>
                <w:sz w:val="20"/>
                <w:szCs w:val="20"/>
                <w:lang w:eastAsia="ru-RU"/>
              </w:rPr>
              <w:t xml:space="preserve"> предпринимател</w:t>
            </w:r>
            <w:r w:rsidR="009456A1" w:rsidRPr="00C5596F">
              <w:rPr>
                <w:rFonts w:ascii="Times New Roman" w:eastAsia="Calibri" w:hAnsi="Times New Roman" w:cs="Times New Roman"/>
                <w:sz w:val="20"/>
                <w:szCs w:val="20"/>
                <w:lang w:eastAsia="ru-RU"/>
              </w:rPr>
              <w:t>ем</w:t>
            </w:r>
            <w:r w:rsidRPr="00C5596F">
              <w:rPr>
                <w:rFonts w:ascii="Times New Roman" w:eastAsia="Calibri" w:hAnsi="Times New Roman" w:cs="Times New Roman"/>
                <w:sz w:val="20"/>
                <w:szCs w:val="20"/>
                <w:lang w:eastAsia="ru-RU"/>
              </w:rPr>
              <w:t xml:space="preserve">, выполняющими работы (оказывающими услуги) по изготовлению предвыборных печатных агитационных материалов, сведений о размере и других условиях оплаты работ (услуг) по изготовлению предвыборных печатных </w:t>
            </w:r>
            <w:r w:rsidRPr="00C5596F">
              <w:rPr>
                <w:rFonts w:ascii="Times New Roman" w:eastAsia="Calibri" w:hAnsi="Times New Roman" w:cs="Times New Roman"/>
                <w:sz w:val="20"/>
                <w:szCs w:val="20"/>
                <w:lang w:eastAsia="ru-RU"/>
              </w:rPr>
              <w:lastRenderedPageBreak/>
              <w:t>агитационных материалов</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не позднее чем через 30 дней со дня официального опубликования (публикации) решения о назначении выборов.</w:t>
            </w:r>
          </w:p>
          <w:p w14:paraId="701AD8FC" w14:textId="77777777" w:rsidR="000B713C" w:rsidRPr="00C5596F" w:rsidRDefault="000B713C" w:rsidP="00060B52">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w:t>
            </w:r>
            <w:r w:rsidR="00060B52" w:rsidRPr="00C5596F">
              <w:rPr>
                <w:rFonts w:ascii="Times New Roman" w:eastAsia="Calibri" w:hAnsi="Times New Roman" w:cs="Times New Roman"/>
                <w:sz w:val="20"/>
                <w:szCs w:val="20"/>
                <w:lang w:eastAsia="ru-RU"/>
              </w:rPr>
              <w:t>п. 1</w:t>
            </w:r>
            <w:r w:rsidR="00060B52"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 xml:space="preserve"> ст.</w:t>
            </w:r>
            <w:r w:rsidR="00060B52" w:rsidRPr="00C5596F">
              <w:rPr>
                <w:rFonts w:ascii="Times New Roman" w:eastAsia="Calibri" w:hAnsi="Times New Roman" w:cs="Times New Roman"/>
                <w:sz w:val="20"/>
                <w:szCs w:val="20"/>
                <w:lang w:eastAsia="ru-RU"/>
              </w:rPr>
              <w:t xml:space="preserve"> 54</w:t>
            </w:r>
            <w:r w:rsidRPr="00C5596F">
              <w:rPr>
                <w:rFonts w:ascii="Times New Roman" w:eastAsia="Calibri" w:hAnsi="Times New Roman" w:cs="Times New Roman"/>
                <w:sz w:val="20"/>
                <w:szCs w:val="20"/>
                <w:lang w:eastAsia="ru-RU"/>
              </w:rPr>
              <w:t xml:space="preserve"> Федерального закона</w:t>
            </w:r>
            <w:r w:rsidR="00236D8B" w:rsidRPr="00C5596F">
              <w:rPr>
                <w:rFonts w:ascii="Times New Roman" w:eastAsia="Calibri" w:hAnsi="Times New Roman" w:cs="Times New Roman"/>
                <w:sz w:val="20"/>
                <w:szCs w:val="20"/>
                <w:lang w:eastAsia="ru-RU"/>
              </w:rPr>
              <w:t xml:space="preserve"> </w:t>
            </w:r>
            <w:r w:rsidR="0017757C" w:rsidRPr="00C5596F">
              <w:rPr>
                <w:rFonts w:ascii="Times New Roman" w:eastAsia="Calibri" w:hAnsi="Times New Roman" w:cs="Times New Roman"/>
                <w:sz w:val="20"/>
                <w:szCs w:val="20"/>
                <w:lang w:eastAsia="ru-RU"/>
              </w:rPr>
              <w:t xml:space="preserve">от </w:t>
            </w:r>
            <w:r w:rsidR="00060B52" w:rsidRPr="00C5596F">
              <w:rPr>
                <w:rFonts w:ascii="Times New Roman" w:eastAsia="Calibri" w:hAnsi="Times New Roman" w:cs="Times New Roman"/>
                <w:sz w:val="20"/>
                <w:szCs w:val="20"/>
                <w:lang w:eastAsia="ru-RU"/>
              </w:rPr>
              <w:t>12.06.2002</w:t>
            </w:r>
            <w:r w:rsidR="006F5399" w:rsidRPr="00C5596F">
              <w:rPr>
                <w:rFonts w:ascii="Times New Roman" w:eastAsia="Calibri" w:hAnsi="Times New Roman" w:cs="Times New Roman"/>
                <w:sz w:val="20"/>
                <w:szCs w:val="20"/>
                <w:lang w:eastAsia="ru-RU"/>
              </w:rPr>
              <w:br/>
            </w:r>
            <w:r w:rsidR="0017757C" w:rsidRPr="00C5596F">
              <w:rPr>
                <w:rFonts w:ascii="Times New Roman" w:eastAsia="Calibri" w:hAnsi="Times New Roman" w:cs="Times New Roman"/>
                <w:sz w:val="20"/>
                <w:szCs w:val="20"/>
                <w:lang w:eastAsia="ru-RU"/>
              </w:rPr>
              <w:t xml:space="preserve">№ </w:t>
            </w:r>
            <w:r w:rsidR="00060B52" w:rsidRPr="00C5596F">
              <w:rPr>
                <w:rFonts w:ascii="Times New Roman" w:eastAsia="Calibri" w:hAnsi="Times New Roman" w:cs="Times New Roman"/>
                <w:sz w:val="20"/>
                <w:szCs w:val="20"/>
                <w:lang w:eastAsia="ru-RU"/>
              </w:rPr>
              <w:t>67</w:t>
            </w:r>
            <w:r w:rsidRPr="00C5596F">
              <w:rPr>
                <w:rFonts w:ascii="Times New Roman" w:eastAsia="Calibri" w:hAnsi="Times New Roman" w:cs="Times New Roman"/>
                <w:sz w:val="20"/>
                <w:szCs w:val="20"/>
                <w:lang w:eastAsia="ru-RU"/>
              </w:rPr>
              <w:t>-ФЗ)</w:t>
            </w:r>
          </w:p>
        </w:tc>
        <w:tc>
          <w:tcPr>
            <w:tcW w:w="3618" w:type="dxa"/>
          </w:tcPr>
          <w:p w14:paraId="51033262" w14:textId="77777777" w:rsidR="000B713C" w:rsidRPr="00C5596F" w:rsidRDefault="000B713C" w:rsidP="00EF0A26">
            <w:pPr>
              <w:suppressAutoHyphens/>
              <w:spacing w:after="0" w:line="240" w:lineRule="auto"/>
              <w:jc w:val="center"/>
              <w:rPr>
                <w:rFonts w:ascii="Times New Roman" w:eastAsia="Times New Roman" w:hAnsi="Times New Roman" w:cs="Times New Roman"/>
                <w:color w:val="000000"/>
                <w:lang w:eastAsia="ru-RU"/>
              </w:rPr>
            </w:pPr>
          </w:p>
        </w:tc>
      </w:tr>
      <w:tr w:rsidR="000B713C" w:rsidRPr="00C5596F" w14:paraId="50F0FD37" w14:textId="77777777" w:rsidTr="001819DA">
        <w:trPr>
          <w:jc w:val="center"/>
        </w:trPr>
        <w:tc>
          <w:tcPr>
            <w:tcW w:w="658" w:type="dxa"/>
          </w:tcPr>
          <w:p w14:paraId="505F4208" w14:textId="77777777" w:rsidR="000B713C" w:rsidRPr="00C5596F" w:rsidRDefault="000B713C"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717510C9" w14:textId="77777777" w:rsidR="000B713C" w:rsidRPr="00C5596F" w:rsidRDefault="009456A1" w:rsidP="00FA54C0">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Представление в</w:t>
            </w:r>
            <w:r w:rsidR="00236D8B" w:rsidRPr="00C5596F">
              <w:rPr>
                <w:rFonts w:ascii="Times New Roman" w:eastAsia="Calibri" w:hAnsi="Times New Roman" w:cs="Times New Roman"/>
                <w:sz w:val="20"/>
                <w:szCs w:val="20"/>
                <w:lang w:eastAsia="ru-RU"/>
              </w:rPr>
              <w:t xml:space="preserve"> </w:t>
            </w:r>
            <w:r w:rsidR="00323D54" w:rsidRPr="00C5596F">
              <w:rPr>
                <w:rFonts w:ascii="Times New Roman" w:eastAsia="Calibri" w:hAnsi="Times New Roman" w:cs="Times New Roman"/>
                <w:sz w:val="20"/>
                <w:szCs w:val="20"/>
                <w:lang w:eastAsia="ru-RU"/>
              </w:rPr>
              <w:t>избирательную комиссию</w:t>
            </w:r>
            <w:r w:rsidR="00236D8B" w:rsidRPr="00C5596F">
              <w:rPr>
                <w:rFonts w:ascii="Times New Roman" w:eastAsia="Calibri" w:hAnsi="Times New Roman" w:cs="Times New Roman"/>
                <w:sz w:val="20"/>
                <w:szCs w:val="20"/>
                <w:lang w:eastAsia="ru-RU"/>
              </w:rPr>
              <w:t xml:space="preserve"> </w:t>
            </w:r>
            <w:r w:rsidR="000B713C" w:rsidRPr="00C5596F">
              <w:rPr>
                <w:rFonts w:ascii="Times New Roman" w:eastAsia="Calibri" w:hAnsi="Times New Roman" w:cs="Times New Roman"/>
                <w:sz w:val="20"/>
                <w:szCs w:val="20"/>
                <w:lang w:eastAsia="ru-RU"/>
              </w:rPr>
              <w:t>организаци</w:t>
            </w:r>
            <w:r w:rsidRPr="00C5596F">
              <w:rPr>
                <w:rFonts w:ascii="Times New Roman" w:eastAsia="Calibri" w:hAnsi="Times New Roman" w:cs="Times New Roman"/>
                <w:sz w:val="20"/>
                <w:szCs w:val="20"/>
                <w:lang w:eastAsia="ru-RU"/>
              </w:rPr>
              <w:t>ей</w:t>
            </w:r>
            <w:r w:rsidR="000B713C" w:rsidRPr="00C5596F">
              <w:rPr>
                <w:rFonts w:ascii="Times New Roman" w:eastAsia="Calibri" w:hAnsi="Times New Roman" w:cs="Times New Roman"/>
                <w:sz w:val="20"/>
                <w:szCs w:val="20"/>
                <w:lang w:eastAsia="ru-RU"/>
              </w:rPr>
              <w:t>, индивидуальны</w:t>
            </w:r>
            <w:r w:rsidRPr="00C5596F">
              <w:rPr>
                <w:rFonts w:ascii="Times New Roman" w:eastAsia="Calibri" w:hAnsi="Times New Roman" w:cs="Times New Roman"/>
                <w:sz w:val="20"/>
                <w:szCs w:val="20"/>
                <w:lang w:eastAsia="ru-RU"/>
              </w:rPr>
              <w:t>м</w:t>
            </w:r>
            <w:r w:rsidR="000B713C" w:rsidRPr="00C5596F">
              <w:rPr>
                <w:rFonts w:ascii="Times New Roman" w:eastAsia="Calibri" w:hAnsi="Times New Roman" w:cs="Times New Roman"/>
                <w:sz w:val="20"/>
                <w:szCs w:val="20"/>
                <w:lang w:eastAsia="ru-RU"/>
              </w:rPr>
              <w:t xml:space="preserve"> предпринимателе</w:t>
            </w:r>
            <w:r w:rsidRPr="00C5596F">
              <w:rPr>
                <w:rFonts w:ascii="Times New Roman" w:eastAsia="Calibri" w:hAnsi="Times New Roman" w:cs="Times New Roman"/>
                <w:sz w:val="20"/>
                <w:szCs w:val="20"/>
                <w:lang w:eastAsia="ru-RU"/>
              </w:rPr>
              <w:t>м сведений, указанных в п. 1</w:t>
            </w:r>
            <w:r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ст. 54 Федерального закона</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 xml:space="preserve">от 12.06.2002 </w:t>
            </w:r>
            <w:r w:rsidR="00010F14" w:rsidRPr="00C5596F">
              <w:rPr>
                <w:rFonts w:ascii="Times New Roman" w:eastAsia="Calibri" w:hAnsi="Times New Roman" w:cs="Times New Roman"/>
                <w:sz w:val="20"/>
                <w:szCs w:val="20"/>
                <w:lang w:eastAsia="ru-RU"/>
              </w:rPr>
              <w:br/>
            </w:r>
            <w:r w:rsidRPr="00C5596F">
              <w:rPr>
                <w:rFonts w:ascii="Times New Roman" w:eastAsia="Calibri" w:hAnsi="Times New Roman" w:cs="Times New Roman"/>
                <w:sz w:val="20"/>
                <w:szCs w:val="20"/>
                <w:lang w:eastAsia="ru-RU"/>
              </w:rPr>
              <w:t>№ 67-ФЗ</w:t>
            </w:r>
            <w:r w:rsidR="000B713C" w:rsidRPr="00C5596F">
              <w:rPr>
                <w:rFonts w:ascii="Times New Roman" w:eastAsia="Calibri" w:hAnsi="Times New Roman" w:cs="Times New Roman"/>
                <w:sz w:val="20"/>
                <w:szCs w:val="20"/>
                <w:lang w:eastAsia="ru-RU"/>
              </w:rPr>
              <w:t>не позднее чем через 30 дней со дня официального опубликования (публикации) решения о назначении выборов.</w:t>
            </w:r>
          </w:p>
          <w:p w14:paraId="3311E4BC" w14:textId="77777777" w:rsidR="00060B52" w:rsidRPr="00C5596F" w:rsidRDefault="00060B52" w:rsidP="00060B52">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1</w:t>
            </w:r>
            <w:r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 xml:space="preserve"> ст. 54 Федерального закона от 12.06.2002 </w:t>
            </w:r>
          </w:p>
          <w:p w14:paraId="5080C18F" w14:textId="77777777" w:rsidR="000B713C" w:rsidRPr="00C5596F" w:rsidRDefault="00060B52" w:rsidP="00060B52">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67-ФЗ)</w:t>
            </w:r>
          </w:p>
        </w:tc>
        <w:tc>
          <w:tcPr>
            <w:tcW w:w="3618" w:type="dxa"/>
          </w:tcPr>
          <w:p w14:paraId="768E6CCD" w14:textId="77777777" w:rsidR="000B713C" w:rsidRPr="00C5596F" w:rsidRDefault="000B713C" w:rsidP="00EF0A26">
            <w:pPr>
              <w:suppressAutoHyphens/>
              <w:spacing w:after="0" w:line="240" w:lineRule="auto"/>
              <w:jc w:val="center"/>
              <w:rPr>
                <w:rFonts w:ascii="Times New Roman" w:eastAsia="Times New Roman" w:hAnsi="Times New Roman" w:cs="Times New Roman"/>
                <w:color w:val="000000"/>
                <w:lang w:eastAsia="ru-RU"/>
              </w:rPr>
            </w:pPr>
          </w:p>
        </w:tc>
      </w:tr>
      <w:tr w:rsidR="000B713C" w:rsidRPr="00C5596F" w14:paraId="3EDE27DE" w14:textId="77777777" w:rsidTr="001819DA">
        <w:trPr>
          <w:jc w:val="center"/>
        </w:trPr>
        <w:tc>
          <w:tcPr>
            <w:tcW w:w="658" w:type="dxa"/>
          </w:tcPr>
          <w:p w14:paraId="482F13DA" w14:textId="77777777" w:rsidR="000B713C" w:rsidRPr="00C5596F" w:rsidRDefault="000B713C"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5119691D" w14:textId="77777777" w:rsidR="000B713C" w:rsidRPr="00C5596F" w:rsidRDefault="009456A1" w:rsidP="00EF0A26">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Представление в </w:t>
            </w:r>
            <w:r w:rsidR="00323D54" w:rsidRPr="00C5596F">
              <w:rPr>
                <w:rFonts w:ascii="Times New Roman" w:eastAsia="Calibri" w:hAnsi="Times New Roman" w:cs="Times New Roman"/>
                <w:sz w:val="20"/>
                <w:szCs w:val="20"/>
                <w:lang w:eastAsia="ru-RU"/>
              </w:rPr>
              <w:t>избирательную комиссию</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 xml:space="preserve">вместе с агитационным материалом </w:t>
            </w:r>
            <w:r w:rsidR="000B713C" w:rsidRPr="00C5596F">
              <w:rPr>
                <w:rFonts w:ascii="Times New Roman" w:eastAsia="Calibri" w:hAnsi="Times New Roman" w:cs="Times New Roman"/>
                <w:sz w:val="20"/>
                <w:szCs w:val="20"/>
                <w:lang w:eastAsia="ru-RU"/>
              </w:rPr>
              <w:t>сведений об юридическо</w:t>
            </w:r>
            <w:r w:rsidRPr="00C5596F">
              <w:rPr>
                <w:rFonts w:ascii="Times New Roman" w:eastAsia="Calibri" w:hAnsi="Times New Roman" w:cs="Times New Roman"/>
                <w:sz w:val="20"/>
                <w:szCs w:val="20"/>
                <w:lang w:eastAsia="ru-RU"/>
              </w:rPr>
              <w:t>м</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адресе организации</w:t>
            </w:r>
            <w:r w:rsidR="000B713C" w:rsidRPr="00C5596F">
              <w:rPr>
                <w:rFonts w:ascii="Times New Roman" w:eastAsia="Calibri" w:hAnsi="Times New Roman" w:cs="Times New Roman"/>
                <w:sz w:val="20"/>
                <w:szCs w:val="20"/>
                <w:lang w:eastAsia="ru-RU"/>
              </w:rPr>
              <w:t xml:space="preserve"> (об адресе места жительства физического лица), изготовившего и заказавшего эти материалы.</w:t>
            </w:r>
          </w:p>
          <w:p w14:paraId="56E24BFC" w14:textId="77777777" w:rsidR="000B713C" w:rsidRPr="00C5596F" w:rsidRDefault="00173398" w:rsidP="00060B52">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w:t>
            </w:r>
            <w:r w:rsidR="00060B52" w:rsidRPr="00C5596F">
              <w:rPr>
                <w:rFonts w:ascii="Times New Roman" w:eastAsia="Calibri" w:hAnsi="Times New Roman" w:cs="Times New Roman"/>
                <w:sz w:val="20"/>
                <w:szCs w:val="20"/>
                <w:lang w:eastAsia="ru-RU"/>
              </w:rPr>
              <w:t xml:space="preserve">п. 3 ст. 54 </w:t>
            </w:r>
            <w:r w:rsidRPr="00C5596F">
              <w:rPr>
                <w:rFonts w:ascii="Times New Roman" w:eastAsia="Calibri" w:hAnsi="Times New Roman" w:cs="Times New Roman"/>
                <w:sz w:val="20"/>
                <w:szCs w:val="20"/>
                <w:lang w:eastAsia="ru-RU"/>
              </w:rPr>
              <w:t>Федерального закона</w:t>
            </w:r>
            <w:r w:rsidR="00236D8B" w:rsidRPr="00C5596F">
              <w:rPr>
                <w:rFonts w:ascii="Times New Roman" w:eastAsia="Calibri" w:hAnsi="Times New Roman" w:cs="Times New Roman"/>
                <w:sz w:val="20"/>
                <w:szCs w:val="20"/>
                <w:lang w:eastAsia="ru-RU"/>
              </w:rPr>
              <w:t xml:space="preserve"> </w:t>
            </w:r>
            <w:r w:rsidR="006F5399" w:rsidRPr="00C5596F">
              <w:rPr>
                <w:rFonts w:ascii="Times New Roman" w:eastAsia="Calibri" w:hAnsi="Times New Roman" w:cs="Times New Roman"/>
                <w:sz w:val="20"/>
                <w:szCs w:val="20"/>
                <w:lang w:eastAsia="ru-RU"/>
              </w:rPr>
              <w:t xml:space="preserve">от </w:t>
            </w:r>
            <w:r w:rsidR="00060B52" w:rsidRPr="00C5596F">
              <w:rPr>
                <w:rFonts w:ascii="Times New Roman" w:eastAsia="Calibri" w:hAnsi="Times New Roman" w:cs="Times New Roman"/>
                <w:sz w:val="20"/>
                <w:szCs w:val="20"/>
                <w:lang w:eastAsia="ru-RU"/>
              </w:rPr>
              <w:t>12.06.2002</w:t>
            </w:r>
            <w:r w:rsidR="006F5399" w:rsidRPr="00C5596F">
              <w:rPr>
                <w:rFonts w:ascii="Times New Roman" w:eastAsia="Calibri" w:hAnsi="Times New Roman" w:cs="Times New Roman"/>
                <w:sz w:val="20"/>
                <w:szCs w:val="20"/>
                <w:lang w:eastAsia="ru-RU"/>
              </w:rPr>
              <w:br/>
            </w:r>
            <w:r w:rsidR="00060B52" w:rsidRPr="00C5596F">
              <w:rPr>
                <w:rFonts w:ascii="Times New Roman" w:eastAsia="Calibri" w:hAnsi="Times New Roman" w:cs="Times New Roman"/>
                <w:sz w:val="20"/>
                <w:szCs w:val="20"/>
                <w:lang w:eastAsia="ru-RU"/>
              </w:rPr>
              <w:t>№ 67</w:t>
            </w:r>
            <w:r w:rsidR="006F5399" w:rsidRPr="00C5596F">
              <w:rPr>
                <w:rFonts w:ascii="Times New Roman" w:eastAsia="Calibri" w:hAnsi="Times New Roman" w:cs="Times New Roman"/>
                <w:sz w:val="20"/>
                <w:szCs w:val="20"/>
                <w:lang w:eastAsia="ru-RU"/>
              </w:rPr>
              <w:t>-ФЗ)</w:t>
            </w:r>
          </w:p>
        </w:tc>
        <w:tc>
          <w:tcPr>
            <w:tcW w:w="3618" w:type="dxa"/>
          </w:tcPr>
          <w:p w14:paraId="4289E334" w14:textId="77777777" w:rsidR="000B713C" w:rsidRPr="00C5596F" w:rsidRDefault="000B713C" w:rsidP="00EF0A26">
            <w:pPr>
              <w:suppressAutoHyphens/>
              <w:spacing w:after="0" w:line="240" w:lineRule="auto"/>
              <w:jc w:val="center"/>
              <w:rPr>
                <w:rFonts w:ascii="Times New Roman" w:eastAsia="Times New Roman" w:hAnsi="Times New Roman" w:cs="Times New Roman"/>
                <w:color w:val="000000"/>
                <w:lang w:eastAsia="ru-RU"/>
              </w:rPr>
            </w:pPr>
          </w:p>
        </w:tc>
      </w:tr>
      <w:tr w:rsidR="000B713C" w:rsidRPr="00C5596F" w14:paraId="18A096BC" w14:textId="77777777" w:rsidTr="001819DA">
        <w:trPr>
          <w:jc w:val="center"/>
        </w:trPr>
        <w:tc>
          <w:tcPr>
            <w:tcW w:w="658" w:type="dxa"/>
          </w:tcPr>
          <w:p w14:paraId="6BAC51A7" w14:textId="77777777" w:rsidR="000B713C" w:rsidRPr="00C5596F" w:rsidRDefault="000B713C"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4CC563FC" w14:textId="77777777" w:rsidR="000B713C" w:rsidRPr="00C5596F" w:rsidRDefault="009456A1" w:rsidP="00EF0A26">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Представление в </w:t>
            </w:r>
            <w:r w:rsidR="00323D54" w:rsidRPr="00C5596F">
              <w:rPr>
                <w:rFonts w:ascii="Times New Roman" w:eastAsia="Calibri" w:hAnsi="Times New Roman" w:cs="Times New Roman"/>
                <w:sz w:val="20"/>
                <w:szCs w:val="20"/>
                <w:lang w:eastAsia="ru-RU"/>
              </w:rPr>
              <w:t>избирательную комиссию</w:t>
            </w:r>
            <w:r w:rsidR="00236D8B" w:rsidRPr="00C5596F">
              <w:rPr>
                <w:rFonts w:ascii="Times New Roman" w:eastAsia="Calibri" w:hAnsi="Times New Roman" w:cs="Times New Roman"/>
                <w:sz w:val="20"/>
                <w:szCs w:val="20"/>
                <w:lang w:eastAsia="ru-RU"/>
              </w:rPr>
              <w:t xml:space="preserve"> </w:t>
            </w:r>
            <w:r w:rsidR="000B713C" w:rsidRPr="00C5596F">
              <w:rPr>
                <w:rFonts w:ascii="Times New Roman" w:eastAsia="Calibri" w:hAnsi="Times New Roman" w:cs="Times New Roman"/>
                <w:sz w:val="20"/>
                <w:szCs w:val="20"/>
                <w:lang w:eastAsia="ru-RU"/>
              </w:rPr>
              <w:t>копи</w:t>
            </w:r>
            <w:r w:rsidR="00060B52" w:rsidRPr="00C5596F">
              <w:rPr>
                <w:rFonts w:ascii="Times New Roman" w:eastAsia="Calibri" w:hAnsi="Times New Roman" w:cs="Times New Roman"/>
                <w:sz w:val="20"/>
                <w:szCs w:val="20"/>
                <w:lang w:eastAsia="ru-RU"/>
              </w:rPr>
              <w:t>и</w:t>
            </w:r>
            <w:r w:rsidR="000B713C" w:rsidRPr="00C5596F">
              <w:rPr>
                <w:rFonts w:ascii="Times New Roman" w:eastAsia="Calibri" w:hAnsi="Times New Roman" w:cs="Times New Roman"/>
                <w:sz w:val="20"/>
                <w:szCs w:val="20"/>
                <w:lang w:eastAsia="ru-RU"/>
              </w:rPr>
              <w:t xml:space="preserve"> документа об оплате изготовления предвыборного агитационного материала за счет средств</w:t>
            </w:r>
            <w:r w:rsidR="00FF4957" w:rsidRPr="00C5596F">
              <w:rPr>
                <w:rFonts w:ascii="Times New Roman" w:eastAsia="Calibri" w:hAnsi="Times New Roman" w:cs="Times New Roman"/>
                <w:sz w:val="20"/>
                <w:szCs w:val="20"/>
                <w:lang w:eastAsia="ru-RU"/>
              </w:rPr>
              <w:t xml:space="preserve"> соответствующего</w:t>
            </w:r>
            <w:r w:rsidR="000B713C" w:rsidRPr="00C5596F">
              <w:rPr>
                <w:rFonts w:ascii="Times New Roman" w:eastAsia="Calibri" w:hAnsi="Times New Roman" w:cs="Times New Roman"/>
                <w:sz w:val="20"/>
                <w:szCs w:val="20"/>
                <w:lang w:eastAsia="ru-RU"/>
              </w:rPr>
              <w:t xml:space="preserve"> избирательного фонда </w:t>
            </w:r>
            <w:r w:rsidR="00920448" w:rsidRPr="00C5596F">
              <w:rPr>
                <w:rFonts w:ascii="Times New Roman" w:eastAsia="Calibri" w:hAnsi="Times New Roman" w:cs="Times New Roman"/>
                <w:sz w:val="20"/>
                <w:szCs w:val="20"/>
                <w:lang w:eastAsia="ru-RU"/>
              </w:rPr>
              <w:t xml:space="preserve">(платежное поручение </w:t>
            </w:r>
            <w:r w:rsidR="000B713C" w:rsidRPr="00C5596F">
              <w:rPr>
                <w:rFonts w:ascii="Times New Roman" w:eastAsia="Calibri" w:hAnsi="Times New Roman" w:cs="Times New Roman"/>
                <w:sz w:val="20"/>
                <w:szCs w:val="20"/>
                <w:lang w:eastAsia="ru-RU"/>
              </w:rPr>
              <w:t>с отметкой филиала</w:t>
            </w:r>
            <w:r w:rsidR="00236D8B" w:rsidRPr="00C5596F">
              <w:rPr>
                <w:rFonts w:ascii="Times New Roman" w:eastAsia="Calibri" w:hAnsi="Times New Roman" w:cs="Times New Roman"/>
                <w:sz w:val="20"/>
                <w:szCs w:val="20"/>
                <w:lang w:eastAsia="ru-RU"/>
              </w:rPr>
              <w:t xml:space="preserve"> </w:t>
            </w:r>
            <w:r w:rsidR="000B713C" w:rsidRPr="00C5596F">
              <w:rPr>
                <w:rFonts w:ascii="Times New Roman" w:eastAsia="Calibri" w:hAnsi="Times New Roman" w:cs="Times New Roman"/>
                <w:sz w:val="20"/>
                <w:szCs w:val="20"/>
                <w:lang w:eastAsia="ru-RU"/>
              </w:rPr>
              <w:t>ПАО «Сбербанк России»</w:t>
            </w:r>
            <w:r w:rsidR="00920448" w:rsidRPr="00C5596F">
              <w:rPr>
                <w:rFonts w:ascii="Times New Roman" w:eastAsia="Calibri" w:hAnsi="Times New Roman" w:cs="Times New Roman"/>
                <w:sz w:val="20"/>
                <w:szCs w:val="20"/>
                <w:lang w:eastAsia="ru-RU"/>
              </w:rPr>
              <w:t>, иной документ).</w:t>
            </w:r>
          </w:p>
          <w:p w14:paraId="4B999F2D" w14:textId="77777777" w:rsidR="00060B52" w:rsidRPr="00C5596F" w:rsidRDefault="00060B52" w:rsidP="00060B52">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(п. 3 ст. 54 Федерального закона от 12.06.2002 </w:t>
            </w:r>
          </w:p>
          <w:p w14:paraId="5F7C5903" w14:textId="77777777" w:rsidR="000B713C" w:rsidRPr="00C5596F" w:rsidRDefault="00060B52" w:rsidP="00060B52">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67-ФЗ)</w:t>
            </w:r>
          </w:p>
        </w:tc>
        <w:tc>
          <w:tcPr>
            <w:tcW w:w="3618" w:type="dxa"/>
          </w:tcPr>
          <w:p w14:paraId="406FB5DC" w14:textId="77777777" w:rsidR="000B713C" w:rsidRPr="00C5596F" w:rsidRDefault="000B713C"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295A957A" w14:textId="77777777" w:rsidTr="001819DA">
        <w:trPr>
          <w:jc w:val="center"/>
        </w:trPr>
        <w:tc>
          <w:tcPr>
            <w:tcW w:w="658" w:type="dxa"/>
          </w:tcPr>
          <w:p w14:paraId="63C36DA8"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5B52AB2F" w14:textId="77777777" w:rsidR="00010F14" w:rsidRPr="00C5596F" w:rsidRDefault="00010F14" w:rsidP="00010F14">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Наличие</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в предвыборном печатном</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или аудиовизуальном агитационном материале, наименования, юридического адреса и ИНН организации (фамилии, ими, отчества (при наличии) физического лица, наименование субъекта Российской Федерации, района, города, иного населенного пункта, где находится его место жительства), изготовившей (изготовившего) данные материалы, наименования организации (фамилии, имени и отчества лица), заказавшей (заказавшего) их, а также информации о тираже и дате выпуска этих материалов, сведений об оплате их изготовления из средств соответствующего избирательного фонда.</w:t>
            </w:r>
          </w:p>
          <w:p w14:paraId="0D7E0C29" w14:textId="77777777" w:rsidR="00010F14" w:rsidRPr="00C5596F" w:rsidRDefault="00010F14" w:rsidP="00010F14">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(п. 2 ст. 54 Федерального закона от 12.06.2002 </w:t>
            </w:r>
          </w:p>
          <w:p w14:paraId="37A52B74" w14:textId="77777777" w:rsidR="00010F14" w:rsidRPr="00C5596F" w:rsidRDefault="00010F14" w:rsidP="00010F14">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67-ФЗ)</w:t>
            </w:r>
          </w:p>
        </w:tc>
        <w:tc>
          <w:tcPr>
            <w:tcW w:w="3618" w:type="dxa"/>
          </w:tcPr>
          <w:p w14:paraId="5680E193"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33F90A3B" w14:textId="77777777" w:rsidTr="001819DA">
        <w:trPr>
          <w:jc w:val="center"/>
        </w:trPr>
        <w:tc>
          <w:tcPr>
            <w:tcW w:w="658" w:type="dxa"/>
          </w:tcPr>
          <w:p w14:paraId="13253154"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14E22C59" w14:textId="77777777" w:rsidR="00010F14" w:rsidRPr="00C5596F" w:rsidRDefault="00010F14" w:rsidP="00010F14">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Агитационный материал кандидата, являющего физическим лицом, выполняющим функции иностранного агента, кандидата, аффилированного с выполняющим функции иностранного агента лицом, должен содержать информацию о том, что данный кандидат является физическим лицом, выполняющим функции иностранного агента, либо кандидатом, аффилированным с выполняющим функции иностранного агента лицом. </w:t>
            </w:r>
          </w:p>
          <w:p w14:paraId="43CC1B16" w14:textId="77777777" w:rsidR="00010F14" w:rsidRPr="00C5596F" w:rsidRDefault="00010F14" w:rsidP="00010F14">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Данная информация должна быть ясно видимой (ясно различаемой на слух) и занимать не менее 15 процентов от площади (объема) агитационного </w:t>
            </w:r>
            <w:r w:rsidRPr="00C5596F">
              <w:rPr>
                <w:rFonts w:ascii="Times New Roman" w:eastAsia="Calibri" w:hAnsi="Times New Roman" w:cs="Times New Roman"/>
                <w:sz w:val="20"/>
                <w:szCs w:val="20"/>
                <w:lang w:eastAsia="ru-RU"/>
              </w:rPr>
              <w:lastRenderedPageBreak/>
              <w:t>материала.</w:t>
            </w:r>
          </w:p>
          <w:p w14:paraId="08380325" w14:textId="77777777" w:rsidR="00010F14" w:rsidRPr="00C5596F" w:rsidRDefault="00010F14" w:rsidP="00010F14">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9</w:t>
            </w:r>
            <w:r w:rsidRPr="00C5596F">
              <w:rPr>
                <w:rFonts w:ascii="Times New Roman" w:eastAsia="Calibri" w:hAnsi="Times New Roman" w:cs="Times New Roman"/>
                <w:sz w:val="20"/>
                <w:szCs w:val="20"/>
                <w:vertAlign w:val="superscript"/>
                <w:lang w:eastAsia="ru-RU"/>
              </w:rPr>
              <w:t>4</w:t>
            </w:r>
            <w:r w:rsidRPr="00C5596F">
              <w:rPr>
                <w:rFonts w:ascii="Times New Roman" w:eastAsia="Calibri" w:hAnsi="Times New Roman" w:cs="Times New Roman"/>
                <w:sz w:val="20"/>
                <w:szCs w:val="20"/>
                <w:lang w:eastAsia="ru-RU"/>
              </w:rPr>
              <w:t xml:space="preserve"> ст. 48, п. 2 ст. 54 Федерального закона </w:t>
            </w:r>
            <w:r w:rsidRPr="00C5596F">
              <w:rPr>
                <w:rFonts w:ascii="Times New Roman" w:eastAsia="Calibri" w:hAnsi="Times New Roman" w:cs="Times New Roman"/>
                <w:sz w:val="20"/>
                <w:szCs w:val="20"/>
                <w:lang w:eastAsia="ru-RU"/>
              </w:rPr>
              <w:br/>
              <w:t>от 12.06.2002 № 67-ФЗ)</w:t>
            </w:r>
          </w:p>
        </w:tc>
        <w:tc>
          <w:tcPr>
            <w:tcW w:w="3618" w:type="dxa"/>
          </w:tcPr>
          <w:p w14:paraId="67DD6859"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4AF59639" w14:textId="77777777" w:rsidTr="001819DA">
        <w:trPr>
          <w:jc w:val="center"/>
        </w:trPr>
        <w:tc>
          <w:tcPr>
            <w:tcW w:w="658" w:type="dxa"/>
          </w:tcPr>
          <w:p w14:paraId="740A427C"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48A59312"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В случае, если в агитационном материале используется высказывание физического лица, включенного в список физических лиц, выполняющих функции иностранного агента, или физического лица, информация о котором включена в реестр иностранных средств массовой информации, выполняющих функции иностранного агента, данное высказывание должно предваряться информацией о том, что оно является высказыванием такого физического лица. </w:t>
            </w:r>
          </w:p>
          <w:p w14:paraId="1307F57B"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Данная информация должна быть ясно видимой (ясно различаемой на слух) и занимать не менее 15 процентов от площади (объема) агитационного материала.</w:t>
            </w:r>
          </w:p>
          <w:p w14:paraId="33611E4A"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В случае использования такого высказывания в агитационном материале кандидат при предоставлении агитационного материала в установленном порядке  в организацию телерадиовещания, редакцию периодического печатного издания, комиссию</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предоставляет информацию о том, какое высказывание какого физического лица, включенного в список физических лиц, выполняющих функции иностранного агента, или физического лица, информация о котором включена в реестр иностранных средств массовой информации, выполняющих функции иностранного агента, использовано</w:t>
            </w:r>
            <w:r w:rsidRPr="00C5596F">
              <w:rPr>
                <w:rFonts w:ascii="Times New Roman" w:eastAsia="Calibri" w:hAnsi="Times New Roman" w:cs="Times New Roman"/>
                <w:sz w:val="20"/>
                <w:szCs w:val="20"/>
                <w:lang w:eastAsia="ru-RU"/>
              </w:rPr>
              <w:br/>
              <w:t>в агитационном материале.</w:t>
            </w:r>
          </w:p>
          <w:p w14:paraId="2FD3D5F9"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9</w:t>
            </w:r>
            <w:r w:rsidRPr="00C5596F">
              <w:rPr>
                <w:rFonts w:ascii="Times New Roman" w:eastAsia="Calibri" w:hAnsi="Times New Roman" w:cs="Times New Roman"/>
                <w:sz w:val="20"/>
                <w:szCs w:val="20"/>
                <w:vertAlign w:val="superscript"/>
                <w:lang w:eastAsia="ru-RU"/>
              </w:rPr>
              <w:t>5</w:t>
            </w:r>
            <w:r w:rsidRPr="00C5596F">
              <w:rPr>
                <w:rFonts w:ascii="Times New Roman" w:eastAsia="Calibri" w:hAnsi="Times New Roman" w:cs="Times New Roman"/>
                <w:sz w:val="20"/>
                <w:szCs w:val="20"/>
                <w:lang w:eastAsia="ru-RU"/>
              </w:rPr>
              <w:t xml:space="preserve"> ст. 48 Федерального закона от 12.06.2002</w:t>
            </w:r>
            <w:r w:rsidRPr="00C5596F">
              <w:rPr>
                <w:rFonts w:ascii="Times New Roman" w:eastAsia="Calibri" w:hAnsi="Times New Roman" w:cs="Times New Roman"/>
                <w:sz w:val="20"/>
                <w:szCs w:val="20"/>
                <w:lang w:eastAsia="ru-RU"/>
              </w:rPr>
              <w:br/>
              <w:t>№ 67-ФЗ)</w:t>
            </w:r>
          </w:p>
        </w:tc>
        <w:tc>
          <w:tcPr>
            <w:tcW w:w="3618" w:type="dxa"/>
          </w:tcPr>
          <w:p w14:paraId="6CC48A2B"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3B17F7B8" w14:textId="77777777" w:rsidTr="001819DA">
        <w:trPr>
          <w:jc w:val="center"/>
        </w:trPr>
        <w:tc>
          <w:tcPr>
            <w:tcW w:w="658" w:type="dxa"/>
          </w:tcPr>
          <w:p w14:paraId="4A90D343"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310580EA"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Отсутствие в агитационном материале высказываний физического лица, не имеющего права проводить предвыборную агитацию, </w:t>
            </w:r>
            <w:r w:rsidRPr="00C5596F">
              <w:rPr>
                <w:rFonts w:ascii="Times New Roman" w:eastAsia="Calibri" w:hAnsi="Times New Roman" w:cs="Times New Roman"/>
                <w:sz w:val="20"/>
                <w:szCs w:val="20"/>
                <w:lang w:eastAsia="ru-RU"/>
              </w:rPr>
              <w:br/>
              <w:t>об избирательном объединении, выдвинувшем кандидатов по одномандатным (многомандатным) округам, о кандидате (кандидатах).</w:t>
            </w:r>
          </w:p>
          <w:p w14:paraId="3B2F671A"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6, 7, 8, 8</w:t>
            </w:r>
            <w:r w:rsidRPr="00C5596F">
              <w:rPr>
                <w:rFonts w:ascii="Times New Roman" w:eastAsia="Calibri" w:hAnsi="Times New Roman" w:cs="Times New Roman"/>
                <w:sz w:val="20"/>
                <w:szCs w:val="20"/>
                <w:vertAlign w:val="superscript"/>
                <w:lang w:eastAsia="ru-RU"/>
              </w:rPr>
              <w:t>2</w:t>
            </w:r>
            <w:r w:rsidRPr="00C5596F">
              <w:rPr>
                <w:rFonts w:ascii="Times New Roman" w:eastAsia="Calibri" w:hAnsi="Times New Roman" w:cs="Times New Roman"/>
                <w:sz w:val="20"/>
                <w:szCs w:val="20"/>
                <w:lang w:eastAsia="ru-RU"/>
              </w:rPr>
              <w:t xml:space="preserve">ст. 48 Федерального закона </w:t>
            </w:r>
            <w:r w:rsidRPr="00C5596F">
              <w:rPr>
                <w:rFonts w:ascii="Times New Roman" w:eastAsia="Calibri" w:hAnsi="Times New Roman" w:cs="Times New Roman"/>
                <w:sz w:val="20"/>
                <w:szCs w:val="20"/>
                <w:lang w:eastAsia="ru-RU"/>
              </w:rPr>
              <w:br/>
              <w:t>от 12.06.2002 № 67-ФЗ)</w:t>
            </w:r>
          </w:p>
        </w:tc>
        <w:tc>
          <w:tcPr>
            <w:tcW w:w="3618" w:type="dxa"/>
          </w:tcPr>
          <w:p w14:paraId="24931EF9"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45DB68DD" w14:textId="77777777" w:rsidTr="001819DA">
        <w:trPr>
          <w:jc w:val="center"/>
        </w:trPr>
        <w:tc>
          <w:tcPr>
            <w:tcW w:w="658" w:type="dxa"/>
          </w:tcPr>
          <w:p w14:paraId="21872FB4"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5A3DC868"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Использовани</w:t>
            </w:r>
            <w:r w:rsidR="00920448" w:rsidRPr="00C5596F">
              <w:rPr>
                <w:rFonts w:ascii="Times New Roman" w:eastAsia="Calibri" w:hAnsi="Times New Roman" w:cs="Times New Roman"/>
                <w:sz w:val="20"/>
                <w:szCs w:val="20"/>
                <w:lang w:eastAsia="ru-RU"/>
              </w:rPr>
              <w:t>е</w:t>
            </w:r>
            <w:r w:rsidRPr="00C5596F">
              <w:rPr>
                <w:rFonts w:ascii="Times New Roman" w:eastAsia="Calibri" w:hAnsi="Times New Roman" w:cs="Times New Roman"/>
                <w:sz w:val="20"/>
                <w:szCs w:val="20"/>
                <w:lang w:eastAsia="ru-RU"/>
              </w:rPr>
              <w:t xml:space="preserve"> в агитационном материале высказываний физического лица</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о кандидате, об избирательном объединении допускается только с письменного согласия данного физического лица. Представление документа, подтверждающего такое согласие, в комиссию, кроме следующих случаев:</w:t>
            </w:r>
          </w:p>
          <w:p w14:paraId="0F3E2A95"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использования обнародованных высказываний о кандидатах, об избирательных объединениях с указанием даты (периода времени) обнародования таких высказываний и наименования средства массовой информации, в котором они были обнародованы;</w:t>
            </w:r>
          </w:p>
          <w:p w14:paraId="5EF43FB6"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 цитирования высказываний об избирательном объединении, о кандидате, обнародованных на соответствующих выборах иными избирательными </w:t>
            </w:r>
            <w:r w:rsidRPr="00C5596F">
              <w:rPr>
                <w:rFonts w:ascii="Times New Roman" w:eastAsia="Calibri" w:hAnsi="Times New Roman" w:cs="Times New Roman"/>
                <w:sz w:val="20"/>
                <w:szCs w:val="20"/>
                <w:lang w:eastAsia="ru-RU"/>
              </w:rPr>
              <w:lastRenderedPageBreak/>
              <w:t>объединениями, кандидатами в своих агитационных материалах, изготовленных и распространенных в соответствии с законом.</w:t>
            </w:r>
          </w:p>
          <w:p w14:paraId="5B3D220D" w14:textId="77777777" w:rsidR="00010F14" w:rsidRPr="00C5596F" w:rsidRDefault="00010F14" w:rsidP="002D705A">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5596F">
              <w:rPr>
                <w:rFonts w:ascii="Times New Roman" w:eastAsia="Calibri" w:hAnsi="Times New Roman" w:cs="Times New Roman"/>
                <w:sz w:val="20"/>
                <w:szCs w:val="20"/>
                <w:lang w:eastAsia="ru-RU"/>
              </w:rPr>
              <w:t>(п. 9 ст.48 Федерального закона от 12.06.2002</w:t>
            </w:r>
            <w:r w:rsidRPr="00C5596F">
              <w:rPr>
                <w:rFonts w:ascii="Times New Roman" w:eastAsia="Calibri" w:hAnsi="Times New Roman" w:cs="Times New Roman"/>
                <w:sz w:val="20"/>
                <w:szCs w:val="20"/>
                <w:lang w:eastAsia="ru-RU"/>
              </w:rPr>
              <w:br/>
              <w:t>№ 67-ФЗ)</w:t>
            </w:r>
          </w:p>
        </w:tc>
        <w:tc>
          <w:tcPr>
            <w:tcW w:w="3618" w:type="dxa"/>
          </w:tcPr>
          <w:p w14:paraId="53502D01"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7B449778" w14:textId="77777777" w:rsidTr="001819DA">
        <w:trPr>
          <w:jc w:val="center"/>
        </w:trPr>
        <w:tc>
          <w:tcPr>
            <w:tcW w:w="658" w:type="dxa"/>
          </w:tcPr>
          <w:p w14:paraId="0D52B689"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39316DDA"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Соблюдение порядка использования</w:t>
            </w:r>
            <w:r w:rsidRPr="00C5596F">
              <w:rPr>
                <w:rFonts w:ascii="Times New Roman" w:eastAsia="Calibri" w:hAnsi="Times New Roman" w:cs="Times New Roman"/>
                <w:sz w:val="20"/>
                <w:szCs w:val="20"/>
                <w:lang w:eastAsia="ru-RU"/>
              </w:rPr>
              <w:br/>
              <w:t>в агитационном материале изображений физического лица.</w:t>
            </w:r>
          </w:p>
          <w:p w14:paraId="385013FF"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Запрещается использовать изображения лиц, не достигших на день голосования возраста 18 лет.</w:t>
            </w:r>
          </w:p>
          <w:p w14:paraId="731BE245"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Кандидат вправе использовать только свои изображения, в том числе среди неопределенного круга лиц.</w:t>
            </w:r>
          </w:p>
          <w:p w14:paraId="0FC45998" w14:textId="77777777" w:rsidR="00010F14" w:rsidRPr="00C5596F" w:rsidRDefault="00010F14" w:rsidP="002D705A">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5596F">
              <w:rPr>
                <w:rFonts w:ascii="Times New Roman" w:eastAsia="Calibri" w:hAnsi="Times New Roman" w:cs="Times New Roman"/>
                <w:sz w:val="20"/>
                <w:szCs w:val="20"/>
                <w:lang w:eastAsia="ru-RU"/>
              </w:rPr>
              <w:t>(п. 6, 9</w:t>
            </w:r>
            <w:r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 xml:space="preserve"> ст. 48 Федерального закона от 12.06.2002 № 67-ФЗ)</w:t>
            </w:r>
          </w:p>
        </w:tc>
        <w:tc>
          <w:tcPr>
            <w:tcW w:w="3618" w:type="dxa"/>
          </w:tcPr>
          <w:p w14:paraId="7AADDEAD"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57CB0E76" w14:textId="77777777" w:rsidTr="001819DA">
        <w:trPr>
          <w:jc w:val="center"/>
        </w:trPr>
        <w:tc>
          <w:tcPr>
            <w:tcW w:w="658" w:type="dxa"/>
          </w:tcPr>
          <w:p w14:paraId="1173C3EB"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212FC273"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Отсутствие в агитационном материале предвыборной агитации с использованием преимуществ своего должностного, служебного положения и (или) при исполнении своих должностных или служебных обязанностей лицами, замещающими государственные или выборные муниципальные должности, государственными и муниципальными служащими, лицами,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w:t>
            </w:r>
          </w:p>
          <w:p w14:paraId="40437278"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w:t>
            </w:r>
            <w:proofErr w:type="spellStart"/>
            <w:r w:rsidRPr="00C5596F">
              <w:rPr>
                <w:rFonts w:ascii="Times New Roman" w:eastAsia="Calibri" w:hAnsi="Times New Roman" w:cs="Times New Roman"/>
                <w:sz w:val="20"/>
                <w:szCs w:val="20"/>
                <w:lang w:eastAsia="ru-RU"/>
              </w:rPr>
              <w:t>пп</w:t>
            </w:r>
            <w:proofErr w:type="spellEnd"/>
            <w:r w:rsidRPr="00C5596F">
              <w:rPr>
                <w:rFonts w:ascii="Times New Roman" w:eastAsia="Calibri" w:hAnsi="Times New Roman" w:cs="Times New Roman"/>
                <w:sz w:val="20"/>
                <w:szCs w:val="20"/>
                <w:lang w:eastAsia="ru-RU"/>
              </w:rPr>
              <w:t>. «б» п. 7 ст. 48 Федерального закона</w:t>
            </w:r>
            <w:r w:rsidRPr="00C5596F">
              <w:rPr>
                <w:rFonts w:ascii="Times New Roman" w:eastAsia="Calibri" w:hAnsi="Times New Roman" w:cs="Times New Roman"/>
                <w:sz w:val="20"/>
                <w:szCs w:val="20"/>
                <w:lang w:eastAsia="ru-RU"/>
              </w:rPr>
              <w:br/>
              <w:t>от 12.06.2012 № 67-ФЗ)</w:t>
            </w:r>
          </w:p>
        </w:tc>
        <w:tc>
          <w:tcPr>
            <w:tcW w:w="3618" w:type="dxa"/>
          </w:tcPr>
          <w:p w14:paraId="768B4460"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647A376F" w14:textId="77777777" w:rsidTr="001819DA">
        <w:trPr>
          <w:jc w:val="center"/>
        </w:trPr>
        <w:tc>
          <w:tcPr>
            <w:tcW w:w="658" w:type="dxa"/>
          </w:tcPr>
          <w:p w14:paraId="23F69AD0"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469DDE27"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Отсутствие в агитационном материале</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 xml:space="preserve">предвыборной агитации за других зарегистрированных кандидатов. </w:t>
            </w:r>
          </w:p>
          <w:p w14:paraId="316047AD"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При этом</w:t>
            </w:r>
            <w:r w:rsidR="00920448" w:rsidRPr="00C5596F">
              <w:rPr>
                <w:rFonts w:ascii="Times New Roman" w:eastAsia="Calibri" w:hAnsi="Times New Roman" w:cs="Times New Roman"/>
                <w:sz w:val="20"/>
                <w:szCs w:val="20"/>
                <w:lang w:eastAsia="ru-RU"/>
              </w:rPr>
              <w:t xml:space="preserve"> зарегистрированный</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кандидат, выдвинутый избирательным объединением, вправе использовать предоставленные ему эфирное время, печатную площадь для проведения на тех же выборах предвыборной агитации за выдвинувшее его избирательное объединение, а также за других кандидатов, выдвинутых этим избирательным объединением.</w:t>
            </w:r>
          </w:p>
          <w:p w14:paraId="55AA7297"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2 ст. 50 Федерального закона</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 xml:space="preserve">от 12.06.2012 </w:t>
            </w:r>
            <w:r w:rsidRPr="00C5596F">
              <w:rPr>
                <w:rFonts w:ascii="Times New Roman" w:eastAsia="Calibri" w:hAnsi="Times New Roman" w:cs="Times New Roman"/>
                <w:sz w:val="20"/>
                <w:szCs w:val="20"/>
                <w:lang w:eastAsia="ru-RU"/>
              </w:rPr>
              <w:br/>
              <w:t>№ 67-ФЗ)</w:t>
            </w:r>
          </w:p>
        </w:tc>
        <w:tc>
          <w:tcPr>
            <w:tcW w:w="3618" w:type="dxa"/>
          </w:tcPr>
          <w:p w14:paraId="06FAF449"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5D7A2938" w14:textId="77777777" w:rsidTr="001819DA">
        <w:trPr>
          <w:jc w:val="center"/>
        </w:trPr>
        <w:tc>
          <w:tcPr>
            <w:tcW w:w="658" w:type="dxa"/>
          </w:tcPr>
          <w:p w14:paraId="3FAD8FE4"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0075ED42"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Представление в избирательную комиссию информации о том, изображение какого кандидата использовано в соответствующем агитационном материале (в случае использования изображений кандидата в агитационном материале).</w:t>
            </w:r>
          </w:p>
          <w:p w14:paraId="471B9EC5"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11</w:t>
            </w:r>
            <w:r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 xml:space="preserve"> ст.50 Федерального закона от 12.06.2002</w:t>
            </w:r>
            <w:r w:rsidRPr="00C5596F">
              <w:rPr>
                <w:rFonts w:ascii="Times New Roman" w:eastAsia="Calibri" w:hAnsi="Times New Roman" w:cs="Times New Roman"/>
                <w:sz w:val="20"/>
                <w:szCs w:val="20"/>
                <w:lang w:eastAsia="ru-RU"/>
              </w:rPr>
              <w:br/>
              <w:t>№ 67-ФЗ)</w:t>
            </w:r>
          </w:p>
        </w:tc>
        <w:tc>
          <w:tcPr>
            <w:tcW w:w="3618" w:type="dxa"/>
          </w:tcPr>
          <w:p w14:paraId="09A6C257"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6C8C1008" w14:textId="77777777" w:rsidTr="001819DA">
        <w:trPr>
          <w:jc w:val="center"/>
        </w:trPr>
        <w:tc>
          <w:tcPr>
            <w:tcW w:w="658" w:type="dxa"/>
          </w:tcPr>
          <w:p w14:paraId="328C2A3A"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463CC797"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Отсутствие в агитационном материале призывов к совершению деяний, определяемых в </w:t>
            </w:r>
            <w:hyperlink r:id="rId8" w:history="1">
              <w:r w:rsidRPr="00C5596F">
                <w:rPr>
                  <w:rFonts w:ascii="Times New Roman" w:eastAsia="Calibri" w:hAnsi="Times New Roman" w:cs="Times New Roman"/>
                  <w:sz w:val="20"/>
                  <w:szCs w:val="20"/>
                  <w:lang w:eastAsia="ru-RU"/>
                </w:rPr>
                <w:t>ст. 1</w:t>
              </w:r>
            </w:hyperlink>
            <w:r w:rsidRPr="00C5596F">
              <w:rPr>
                <w:rFonts w:ascii="Times New Roman" w:eastAsia="Calibri" w:hAnsi="Times New Roman" w:cs="Times New Roman"/>
                <w:sz w:val="20"/>
                <w:szCs w:val="20"/>
                <w:lang w:eastAsia="ru-RU"/>
              </w:rPr>
              <w:t xml:space="preserve"> Федерального закона от 25.07.2002 № 114-ФЗ «О противодействии экстремистской деятельности» как экстремистская деятельность, либо иного побуждения к таким деяниям, а также обоснования или оправдания </w:t>
            </w:r>
            <w:r w:rsidRPr="00C5596F">
              <w:rPr>
                <w:rFonts w:ascii="Times New Roman" w:eastAsia="Calibri" w:hAnsi="Times New Roman" w:cs="Times New Roman"/>
                <w:sz w:val="20"/>
                <w:szCs w:val="20"/>
                <w:lang w:eastAsia="ru-RU"/>
              </w:rPr>
              <w:lastRenderedPageBreak/>
              <w:t>экстремизма.</w:t>
            </w:r>
          </w:p>
          <w:p w14:paraId="24C1C180" w14:textId="77777777" w:rsidR="00010F14" w:rsidRPr="00C5596F" w:rsidRDefault="00010F14" w:rsidP="002D705A">
            <w:pPr>
              <w:autoSpaceDE w:val="0"/>
              <w:autoSpaceDN w:val="0"/>
              <w:adjustRightInd w:val="0"/>
              <w:spacing w:after="0" w:line="240" w:lineRule="auto"/>
              <w:ind w:firstLine="540"/>
              <w:jc w:val="both"/>
              <w:rPr>
                <w:rFonts w:ascii="Times New Roman" w:hAnsi="Times New Roman" w:cs="Times New Roman"/>
                <w:sz w:val="20"/>
                <w:szCs w:val="20"/>
              </w:rPr>
            </w:pPr>
            <w:r w:rsidRPr="00C5596F">
              <w:rPr>
                <w:rFonts w:ascii="Times New Roman" w:eastAsia="Calibri" w:hAnsi="Times New Roman" w:cs="Times New Roman"/>
                <w:sz w:val="20"/>
                <w:szCs w:val="20"/>
                <w:lang w:eastAsia="ru-RU"/>
              </w:rPr>
              <w:t>Отсутствие</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в агитационном материале предвыборной агитации, возбуждающей социальную, расовую, национальную или религиозную рознь, унижающей национальное достоинство, пропагандирующую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агитации, при проведении которой осуществляются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их смешения.</w:t>
            </w:r>
          </w:p>
          <w:p w14:paraId="38291694"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Не может рассматриваться как разжигание социальной розни агитация, направленная на защиту идей социальной справедливости.</w:t>
            </w:r>
          </w:p>
          <w:p w14:paraId="1B5405C2" w14:textId="77777777" w:rsidR="00010F14" w:rsidRPr="00C5596F" w:rsidRDefault="00010F14" w:rsidP="002D705A">
            <w:pPr>
              <w:autoSpaceDE w:val="0"/>
              <w:autoSpaceDN w:val="0"/>
              <w:adjustRightInd w:val="0"/>
              <w:spacing w:after="0" w:line="240" w:lineRule="auto"/>
              <w:ind w:firstLine="540"/>
              <w:jc w:val="both"/>
              <w:rPr>
                <w:rFonts w:ascii="Times New Roman" w:hAnsi="Times New Roman" w:cs="Times New Roman"/>
                <w:sz w:val="20"/>
                <w:szCs w:val="20"/>
              </w:rPr>
            </w:pPr>
            <w:r w:rsidRPr="00C5596F">
              <w:rPr>
                <w:rFonts w:ascii="Times New Roman" w:eastAsia="Calibri" w:hAnsi="Times New Roman" w:cs="Times New Roman"/>
                <w:sz w:val="20"/>
                <w:szCs w:val="20"/>
                <w:lang w:eastAsia="ru-RU"/>
              </w:rPr>
              <w:t>Отсутствие в агитационном материале злоупотребления свободой массовой информации в иных формах (приведены в ст. 4 Закона РФ от 27.12.1991 № 2124-1 «О средствах массовой информации»).</w:t>
            </w:r>
          </w:p>
          <w:p w14:paraId="016D9CBA"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1, 1</w:t>
            </w:r>
            <w:r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 xml:space="preserve"> ст. 56 Федерального закона </w:t>
            </w:r>
            <w:r w:rsidRPr="00C5596F">
              <w:rPr>
                <w:rFonts w:ascii="Times New Roman" w:eastAsia="Calibri" w:hAnsi="Times New Roman" w:cs="Times New Roman"/>
                <w:sz w:val="20"/>
                <w:szCs w:val="20"/>
                <w:lang w:eastAsia="ru-RU"/>
              </w:rPr>
              <w:br/>
              <w:t xml:space="preserve">от 12.06.2002 №67-ФЗ) </w:t>
            </w:r>
          </w:p>
        </w:tc>
        <w:tc>
          <w:tcPr>
            <w:tcW w:w="3618" w:type="dxa"/>
          </w:tcPr>
          <w:p w14:paraId="6522365A"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67F3365C" w14:textId="77777777" w:rsidTr="001819DA">
        <w:trPr>
          <w:jc w:val="center"/>
        </w:trPr>
        <w:tc>
          <w:tcPr>
            <w:tcW w:w="658" w:type="dxa"/>
          </w:tcPr>
          <w:p w14:paraId="544FF971"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1B214BAE" w14:textId="77777777" w:rsidR="00010F14" w:rsidRPr="00C5596F" w:rsidRDefault="00010F14" w:rsidP="002D705A">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Отсутствие</w:t>
            </w:r>
            <w:r w:rsidR="00920448" w:rsidRPr="00C5596F">
              <w:rPr>
                <w:rFonts w:ascii="Times New Roman" w:eastAsia="Calibri" w:hAnsi="Times New Roman" w:cs="Times New Roman"/>
                <w:sz w:val="20"/>
                <w:szCs w:val="20"/>
                <w:lang w:eastAsia="ru-RU"/>
              </w:rPr>
              <w:t xml:space="preserve"> в агитационном материале</w:t>
            </w:r>
            <w:r w:rsidRPr="00C5596F">
              <w:rPr>
                <w:rFonts w:ascii="Times New Roman" w:eastAsia="Calibri" w:hAnsi="Times New Roman" w:cs="Times New Roman"/>
                <w:sz w:val="20"/>
                <w:szCs w:val="20"/>
                <w:lang w:eastAsia="ru-RU"/>
              </w:rPr>
              <w:t xml:space="preserve"> нарушения</w:t>
            </w:r>
            <w:r w:rsidR="00236D8B" w:rsidRPr="00C5596F">
              <w:rPr>
                <w:rFonts w:ascii="Times New Roman" w:eastAsia="Calibri" w:hAnsi="Times New Roman" w:cs="Times New Roman"/>
                <w:sz w:val="20"/>
                <w:szCs w:val="20"/>
                <w:lang w:eastAsia="ru-RU"/>
              </w:rPr>
              <w:t xml:space="preserve"> </w:t>
            </w:r>
            <w:hyperlink r:id="rId9" w:history="1">
              <w:r w:rsidRPr="00C5596F">
                <w:rPr>
                  <w:rFonts w:ascii="Times New Roman" w:eastAsia="Calibri" w:hAnsi="Times New Roman" w:cs="Times New Roman"/>
                  <w:sz w:val="20"/>
                  <w:szCs w:val="20"/>
                  <w:lang w:eastAsia="ru-RU"/>
                </w:rPr>
                <w:t>законодательства</w:t>
              </w:r>
            </w:hyperlink>
            <w:r w:rsidRPr="00C5596F">
              <w:rPr>
                <w:rFonts w:ascii="Times New Roman" w:eastAsia="Calibri" w:hAnsi="Times New Roman" w:cs="Times New Roman"/>
                <w:sz w:val="20"/>
                <w:szCs w:val="20"/>
                <w:lang w:eastAsia="ru-RU"/>
              </w:rPr>
              <w:t xml:space="preserve"> Российской Федерации об интеллектуальной собственности.</w:t>
            </w:r>
          </w:p>
          <w:p w14:paraId="67610DB4"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1</w:t>
            </w:r>
            <w:r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 xml:space="preserve"> ст. 56 Федерального закона от 12.06.2002 № 67-ФЗ)</w:t>
            </w:r>
          </w:p>
        </w:tc>
        <w:tc>
          <w:tcPr>
            <w:tcW w:w="3618" w:type="dxa"/>
          </w:tcPr>
          <w:p w14:paraId="115794C6"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7B96E481" w14:textId="77777777" w:rsidTr="001819DA">
        <w:trPr>
          <w:jc w:val="center"/>
        </w:trPr>
        <w:tc>
          <w:tcPr>
            <w:tcW w:w="658" w:type="dxa"/>
          </w:tcPr>
          <w:p w14:paraId="78795DBB"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630DC7DE"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Отсутствие в агитационном материале признаков подкупа избирателей:</w:t>
            </w:r>
          </w:p>
          <w:p w14:paraId="22B97015"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вручение им денежных средств, подарков и иных материальных ценностей, кроме как за выполнение организационной работы (за сбор подписей избирателей агитационную работу);</w:t>
            </w:r>
          </w:p>
          <w:p w14:paraId="3F0DA6B4"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обещания произвести вознаграждение</w:t>
            </w:r>
            <w:r w:rsidR="00236D8B" w:rsidRPr="00C5596F">
              <w:rPr>
                <w:rFonts w:ascii="Times New Roman" w:eastAsia="Calibri" w:hAnsi="Times New Roman" w:cs="Times New Roman"/>
                <w:sz w:val="20"/>
                <w:szCs w:val="20"/>
                <w:lang w:eastAsia="ru-RU"/>
              </w:rPr>
              <w:t xml:space="preserve"> </w:t>
            </w:r>
            <w:r w:rsidRPr="00C5596F">
              <w:rPr>
                <w:rFonts w:ascii="Times New Roman" w:eastAsia="Calibri" w:hAnsi="Times New Roman" w:cs="Times New Roman"/>
                <w:sz w:val="20"/>
                <w:szCs w:val="20"/>
                <w:lang w:eastAsia="ru-RU"/>
              </w:rPr>
              <w:t>избирателей, выполнявших организационную работу, в зависимости от итогов голосования;</w:t>
            </w:r>
          </w:p>
          <w:p w14:paraId="09C10F66"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w:t>
            </w:r>
            <w:r w:rsidRPr="00C5596F">
              <w:rPr>
                <w:rFonts w:ascii="Times New Roman" w:hAnsi="Times New Roman" w:cs="Times New Roman"/>
                <w:sz w:val="20"/>
                <w:szCs w:val="20"/>
              </w:rPr>
              <w:t> </w:t>
            </w:r>
            <w:r w:rsidRPr="00C5596F">
              <w:rPr>
                <w:rFonts w:ascii="Times New Roman" w:eastAsia="Calibri" w:hAnsi="Times New Roman" w:cs="Times New Roman"/>
                <w:sz w:val="20"/>
                <w:szCs w:val="20"/>
                <w:lang w:eastAsia="ru-RU"/>
              </w:rPr>
              <w:t>проведение льготной распродажи, бесплатного распространения любых товаров, предоставление услуг безвозмездно или на льготных условиях (в том числе посредством распространения купонов, сертификатов, промокодов и т.п.);</w:t>
            </w:r>
          </w:p>
          <w:p w14:paraId="4E7884E2"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w:t>
            </w:r>
            <w:r w:rsidRPr="00C5596F">
              <w:rPr>
                <w:rFonts w:ascii="Times New Roman" w:hAnsi="Times New Roman" w:cs="Times New Roman"/>
                <w:sz w:val="20"/>
                <w:szCs w:val="20"/>
              </w:rPr>
              <w:t> </w:t>
            </w:r>
            <w:r w:rsidRPr="00C5596F">
              <w:rPr>
                <w:rFonts w:ascii="Times New Roman" w:eastAsia="Calibri" w:hAnsi="Times New Roman" w:cs="Times New Roman"/>
                <w:sz w:val="20"/>
                <w:szCs w:val="20"/>
                <w:lang w:eastAsia="ru-RU"/>
              </w:rPr>
              <w:t>воздействие на избирателей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14:paraId="008EC139"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(п. 2, 3 ст. 56 Федерального закона от 12.06.2002 </w:t>
            </w:r>
          </w:p>
          <w:p w14:paraId="7F97697E"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67-ФЗ)</w:t>
            </w:r>
          </w:p>
        </w:tc>
        <w:tc>
          <w:tcPr>
            <w:tcW w:w="3618" w:type="dxa"/>
          </w:tcPr>
          <w:p w14:paraId="6EB6F30B"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0587D7B9" w14:textId="77777777" w:rsidTr="001819DA">
        <w:trPr>
          <w:jc w:val="center"/>
        </w:trPr>
        <w:tc>
          <w:tcPr>
            <w:tcW w:w="658" w:type="dxa"/>
          </w:tcPr>
          <w:p w14:paraId="66C91E46"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4C9B558C"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Отсутствие в агитационном материале просьб, поручений и иных обращений в целях благотворительной деятельности, об оказании </w:t>
            </w:r>
            <w:r w:rsidRPr="00C5596F">
              <w:rPr>
                <w:rFonts w:ascii="Times New Roman" w:eastAsia="Calibri" w:hAnsi="Times New Roman" w:cs="Times New Roman"/>
                <w:sz w:val="20"/>
                <w:szCs w:val="20"/>
                <w:lang w:eastAsia="ru-RU"/>
              </w:rPr>
              <w:lastRenderedPageBreak/>
              <w:t>материальной, финансовой помощи или услуг избирателям</w:t>
            </w:r>
          </w:p>
          <w:p w14:paraId="7E2DA7D5"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xml:space="preserve">(п. 5 ст. 56 Федерального закона от 12.06.2002 </w:t>
            </w:r>
            <w:r w:rsidRPr="00C5596F">
              <w:rPr>
                <w:rFonts w:ascii="Times New Roman" w:eastAsia="Calibri" w:hAnsi="Times New Roman" w:cs="Times New Roman"/>
                <w:sz w:val="20"/>
                <w:szCs w:val="20"/>
                <w:lang w:eastAsia="ru-RU"/>
              </w:rPr>
              <w:br/>
              <w:t>№ 67-ФЗ)</w:t>
            </w:r>
          </w:p>
        </w:tc>
        <w:tc>
          <w:tcPr>
            <w:tcW w:w="3618" w:type="dxa"/>
          </w:tcPr>
          <w:p w14:paraId="388C9DA0"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1246C18F" w14:textId="77777777" w:rsidTr="001819DA">
        <w:trPr>
          <w:jc w:val="center"/>
        </w:trPr>
        <w:tc>
          <w:tcPr>
            <w:tcW w:w="658" w:type="dxa"/>
          </w:tcPr>
          <w:p w14:paraId="476B8A74"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03AB7177" w14:textId="77777777" w:rsidR="00010F14" w:rsidRPr="00C5596F" w:rsidRDefault="00010F14" w:rsidP="002D705A">
            <w:pPr>
              <w:autoSpaceDE w:val="0"/>
              <w:autoSpaceDN w:val="0"/>
              <w:adjustRightInd w:val="0"/>
              <w:spacing w:after="0" w:line="240" w:lineRule="auto"/>
              <w:ind w:firstLine="585"/>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Отсутствие в агитационном материале коммерческой рекламы.</w:t>
            </w:r>
          </w:p>
          <w:p w14:paraId="632C963B"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(п. 5</w:t>
            </w:r>
            <w:r w:rsidRPr="00C5596F">
              <w:rPr>
                <w:rFonts w:ascii="Times New Roman" w:eastAsia="Calibri" w:hAnsi="Times New Roman" w:cs="Times New Roman"/>
                <w:sz w:val="20"/>
                <w:szCs w:val="20"/>
                <w:vertAlign w:val="superscript"/>
                <w:lang w:eastAsia="ru-RU"/>
              </w:rPr>
              <w:t>1</w:t>
            </w:r>
            <w:r w:rsidRPr="00C5596F">
              <w:rPr>
                <w:rFonts w:ascii="Times New Roman" w:eastAsia="Calibri" w:hAnsi="Times New Roman" w:cs="Times New Roman"/>
                <w:sz w:val="20"/>
                <w:szCs w:val="20"/>
                <w:lang w:eastAsia="ru-RU"/>
              </w:rPr>
              <w:t xml:space="preserve"> ст. 56 Федерального закона от 12.06.2002 </w:t>
            </w:r>
          </w:p>
          <w:p w14:paraId="408C3185" w14:textId="77777777" w:rsidR="00010F14" w:rsidRPr="00C5596F" w:rsidRDefault="00010F14" w:rsidP="002D705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 67-ФЗ)</w:t>
            </w:r>
          </w:p>
        </w:tc>
        <w:tc>
          <w:tcPr>
            <w:tcW w:w="3618" w:type="dxa"/>
          </w:tcPr>
          <w:p w14:paraId="5D549E38"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r w:rsidR="00010F14" w:rsidRPr="00C5596F" w14:paraId="23B90AB8" w14:textId="77777777" w:rsidTr="001819DA">
        <w:trPr>
          <w:jc w:val="center"/>
        </w:trPr>
        <w:tc>
          <w:tcPr>
            <w:tcW w:w="658" w:type="dxa"/>
          </w:tcPr>
          <w:p w14:paraId="3F7C3E0D" w14:textId="77777777" w:rsidR="00010F14" w:rsidRPr="00C5596F" w:rsidRDefault="00010F14" w:rsidP="00691C8B">
            <w:pPr>
              <w:pStyle w:val="a7"/>
              <w:numPr>
                <w:ilvl w:val="0"/>
                <w:numId w:val="1"/>
              </w:numPr>
              <w:tabs>
                <w:tab w:val="left" w:pos="89"/>
              </w:tabs>
              <w:suppressAutoHyphens/>
              <w:spacing w:after="0" w:line="240" w:lineRule="auto"/>
              <w:rPr>
                <w:rFonts w:ascii="Times New Roman" w:eastAsia="Times New Roman" w:hAnsi="Times New Roman" w:cs="Times New Roman"/>
                <w:color w:val="000000"/>
                <w:sz w:val="24"/>
                <w:szCs w:val="24"/>
                <w:lang w:eastAsia="ru-RU"/>
              </w:rPr>
            </w:pPr>
          </w:p>
        </w:tc>
        <w:tc>
          <w:tcPr>
            <w:tcW w:w="4945" w:type="dxa"/>
          </w:tcPr>
          <w:p w14:paraId="1C654DEB" w14:textId="77777777" w:rsidR="00010F14" w:rsidRPr="00C5596F" w:rsidRDefault="00010F14" w:rsidP="00FF4957">
            <w:pPr>
              <w:autoSpaceDE w:val="0"/>
              <w:autoSpaceDN w:val="0"/>
              <w:adjustRightInd w:val="0"/>
              <w:spacing w:after="0" w:line="240" w:lineRule="auto"/>
              <w:ind w:firstLine="540"/>
              <w:jc w:val="both"/>
              <w:rPr>
                <w:rFonts w:ascii="Times New Roman" w:eastAsia="Calibri" w:hAnsi="Times New Roman" w:cs="Times New Roman"/>
                <w:sz w:val="20"/>
                <w:szCs w:val="20"/>
                <w:lang w:eastAsia="ru-RU"/>
              </w:rPr>
            </w:pPr>
            <w:r w:rsidRPr="00C5596F">
              <w:rPr>
                <w:rFonts w:ascii="Times New Roman" w:eastAsia="Calibri" w:hAnsi="Times New Roman" w:cs="Times New Roman"/>
                <w:sz w:val="20"/>
                <w:szCs w:val="20"/>
                <w:lang w:eastAsia="ru-RU"/>
              </w:rPr>
              <w:t>Отсутствие иных нарушений избирательного законодательства.</w:t>
            </w:r>
          </w:p>
        </w:tc>
        <w:tc>
          <w:tcPr>
            <w:tcW w:w="3618" w:type="dxa"/>
          </w:tcPr>
          <w:p w14:paraId="756AF800" w14:textId="77777777" w:rsidR="00010F14" w:rsidRPr="00C5596F" w:rsidRDefault="00010F14" w:rsidP="00EF0A26">
            <w:pPr>
              <w:suppressAutoHyphens/>
              <w:spacing w:after="0" w:line="240" w:lineRule="auto"/>
              <w:jc w:val="center"/>
              <w:rPr>
                <w:rFonts w:ascii="Times New Roman" w:eastAsia="Times New Roman" w:hAnsi="Times New Roman" w:cs="Times New Roman"/>
                <w:color w:val="000000"/>
                <w:lang w:eastAsia="ru-RU"/>
              </w:rPr>
            </w:pPr>
          </w:p>
        </w:tc>
      </w:tr>
    </w:tbl>
    <w:p w14:paraId="0CDCEBEB" w14:textId="77777777" w:rsidR="002D2C20" w:rsidRPr="00C5596F" w:rsidRDefault="002D2C20" w:rsidP="002D2C20">
      <w:pPr>
        <w:spacing w:after="0" w:line="240" w:lineRule="auto"/>
        <w:jc w:val="both"/>
        <w:rPr>
          <w:rFonts w:ascii="Times New Roman" w:hAnsi="Times New Roman" w:cs="Times New Roman"/>
          <w:sz w:val="28"/>
          <w:szCs w:val="28"/>
        </w:rPr>
      </w:pPr>
    </w:p>
    <w:p w14:paraId="12535D42" w14:textId="77777777" w:rsidR="002D2C20" w:rsidRPr="00C5596F" w:rsidRDefault="002D2C20" w:rsidP="002D2C20">
      <w:pPr>
        <w:spacing w:after="0" w:line="240" w:lineRule="auto"/>
        <w:jc w:val="both"/>
        <w:rPr>
          <w:rFonts w:ascii="Times New Roman" w:hAnsi="Times New Roman" w:cs="Times New Roman"/>
          <w:sz w:val="24"/>
          <w:szCs w:val="24"/>
        </w:rPr>
      </w:pPr>
      <w:r w:rsidRPr="00C5596F">
        <w:rPr>
          <w:rFonts w:ascii="Times New Roman" w:hAnsi="Times New Roman" w:cs="Times New Roman"/>
          <w:sz w:val="24"/>
          <w:szCs w:val="24"/>
        </w:rPr>
        <w:t xml:space="preserve">пришел к выводу, что указанный материал </w:t>
      </w:r>
      <w:r w:rsidR="001819DA" w:rsidRPr="00C5596F">
        <w:rPr>
          <w:rFonts w:ascii="Times New Roman" w:hAnsi="Times New Roman" w:cs="Times New Roman"/>
          <w:sz w:val="24"/>
          <w:szCs w:val="24"/>
        </w:rPr>
        <w:t xml:space="preserve">не соответствует </w:t>
      </w:r>
      <w:r w:rsidRPr="00C5596F">
        <w:rPr>
          <w:rFonts w:ascii="Times New Roman" w:hAnsi="Times New Roman" w:cs="Times New Roman"/>
          <w:sz w:val="24"/>
          <w:szCs w:val="24"/>
        </w:rPr>
        <w:t>требованиям избирательного законодательства.</w:t>
      </w:r>
    </w:p>
    <w:p w14:paraId="232D5A03" w14:textId="77777777" w:rsidR="002D2C20" w:rsidRPr="00C5596F" w:rsidRDefault="002D2C20" w:rsidP="002D2C20">
      <w:pPr>
        <w:spacing w:after="0" w:line="240" w:lineRule="auto"/>
        <w:ind w:firstLine="709"/>
        <w:jc w:val="both"/>
        <w:rPr>
          <w:rFonts w:ascii="Times New Roman" w:hAnsi="Times New Roman" w:cs="Times New Roman"/>
          <w:i/>
          <w:sz w:val="24"/>
          <w:szCs w:val="24"/>
        </w:rPr>
      </w:pPr>
      <w:r w:rsidRPr="00C5596F">
        <w:rPr>
          <w:rFonts w:ascii="Times New Roman" w:hAnsi="Times New Roman" w:cs="Times New Roman"/>
          <w:i/>
          <w:sz w:val="24"/>
          <w:szCs w:val="24"/>
        </w:rPr>
        <w:t>В случае признания предвыборного агитационного материала несоответствующим избирательному законодательству возможны следующие рекомендации Руководителю Рабочей группы:</w:t>
      </w:r>
    </w:p>
    <w:p w14:paraId="1DE2DEF0" w14:textId="77777777" w:rsidR="00DB44AD" w:rsidRPr="00C5596F" w:rsidRDefault="002D2C20" w:rsidP="00DB44AD">
      <w:pPr>
        <w:spacing w:after="0" w:line="240" w:lineRule="auto"/>
        <w:ind w:firstLine="709"/>
        <w:jc w:val="both"/>
        <w:rPr>
          <w:rFonts w:ascii="Times New Roman" w:hAnsi="Times New Roman" w:cs="Times New Roman"/>
          <w:i/>
          <w:sz w:val="24"/>
          <w:szCs w:val="24"/>
        </w:rPr>
      </w:pPr>
      <w:r w:rsidRPr="00C5596F">
        <w:rPr>
          <w:rFonts w:ascii="Times New Roman" w:hAnsi="Times New Roman" w:cs="Times New Roman"/>
          <w:i/>
          <w:sz w:val="24"/>
          <w:szCs w:val="24"/>
        </w:rPr>
        <w:t>Вариант № 1</w:t>
      </w:r>
      <w:proofErr w:type="gramStart"/>
      <w:r w:rsidRPr="00C5596F">
        <w:rPr>
          <w:rFonts w:ascii="Times New Roman" w:hAnsi="Times New Roman" w:cs="Times New Roman"/>
          <w:i/>
          <w:sz w:val="24"/>
          <w:szCs w:val="24"/>
        </w:rPr>
        <w:t>: Предлагаю</w:t>
      </w:r>
      <w:proofErr w:type="gramEnd"/>
      <w:r w:rsidRPr="00C5596F">
        <w:rPr>
          <w:rFonts w:ascii="Times New Roman" w:hAnsi="Times New Roman" w:cs="Times New Roman"/>
          <w:i/>
          <w:sz w:val="24"/>
          <w:szCs w:val="24"/>
        </w:rPr>
        <w:t xml:space="preserve"> незамедлительно направить </w:t>
      </w:r>
      <w:r w:rsidR="00DB44AD" w:rsidRPr="00C5596F">
        <w:rPr>
          <w:rFonts w:ascii="Times New Roman" w:hAnsi="Times New Roman" w:cs="Times New Roman"/>
          <w:i/>
          <w:sz w:val="24"/>
          <w:szCs w:val="24"/>
        </w:rPr>
        <w:t>________________________</w:t>
      </w:r>
    </w:p>
    <w:p w14:paraId="238F595B" w14:textId="77777777" w:rsidR="00DB44AD" w:rsidRPr="00C5596F" w:rsidRDefault="00F95211" w:rsidP="00DB44AD">
      <w:pPr>
        <w:spacing w:after="0" w:line="240" w:lineRule="auto"/>
        <w:ind w:left="6379"/>
        <w:jc w:val="both"/>
        <w:rPr>
          <w:rFonts w:ascii="Times New Roman" w:hAnsi="Times New Roman" w:cs="Times New Roman"/>
          <w:i/>
          <w:sz w:val="20"/>
          <w:szCs w:val="20"/>
        </w:rPr>
      </w:pPr>
      <w:r w:rsidRPr="00C5596F">
        <w:rPr>
          <w:rFonts w:ascii="Times New Roman" w:hAnsi="Times New Roman" w:cs="Times New Roman"/>
          <w:i/>
          <w:sz w:val="20"/>
          <w:szCs w:val="20"/>
        </w:rPr>
        <w:t xml:space="preserve">(Ф.И.О. (при </w:t>
      </w:r>
      <w:proofErr w:type="gramStart"/>
      <w:r w:rsidRPr="00C5596F">
        <w:rPr>
          <w:rFonts w:ascii="Times New Roman" w:hAnsi="Times New Roman" w:cs="Times New Roman"/>
          <w:i/>
          <w:sz w:val="20"/>
          <w:szCs w:val="20"/>
        </w:rPr>
        <w:t>наличии)кандидата</w:t>
      </w:r>
      <w:proofErr w:type="gramEnd"/>
      <w:r w:rsidRPr="00C5596F">
        <w:rPr>
          <w:rFonts w:ascii="Times New Roman" w:hAnsi="Times New Roman" w:cs="Times New Roman"/>
          <w:i/>
          <w:sz w:val="20"/>
          <w:szCs w:val="20"/>
        </w:rPr>
        <w:t>)</w:t>
      </w:r>
    </w:p>
    <w:p w14:paraId="4D63CC6D" w14:textId="77777777" w:rsidR="002D2C20" w:rsidRPr="00C5596F" w:rsidRDefault="006F5399" w:rsidP="006F5399">
      <w:pPr>
        <w:spacing w:after="0" w:line="240" w:lineRule="auto"/>
        <w:jc w:val="both"/>
        <w:rPr>
          <w:rFonts w:ascii="Times New Roman" w:hAnsi="Times New Roman" w:cs="Times New Roman"/>
          <w:i/>
          <w:sz w:val="24"/>
          <w:szCs w:val="24"/>
        </w:rPr>
      </w:pPr>
      <w:r w:rsidRPr="00C5596F">
        <w:rPr>
          <w:rFonts w:ascii="Times New Roman" w:hAnsi="Times New Roman" w:cs="Times New Roman"/>
          <w:i/>
          <w:sz w:val="24"/>
          <w:szCs w:val="24"/>
        </w:rPr>
        <w:t>п</w:t>
      </w:r>
      <w:r w:rsidR="002D2C20" w:rsidRPr="00C5596F">
        <w:rPr>
          <w:rFonts w:ascii="Times New Roman" w:hAnsi="Times New Roman" w:cs="Times New Roman"/>
          <w:i/>
          <w:sz w:val="24"/>
          <w:szCs w:val="24"/>
        </w:rPr>
        <w:t xml:space="preserve">исьменное уведомление о выявленных нарушениях и недопустимости распространения </w:t>
      </w:r>
      <w:proofErr w:type="gramStart"/>
      <w:r w:rsidR="002D2C20" w:rsidRPr="00C5596F">
        <w:rPr>
          <w:rFonts w:ascii="Times New Roman" w:hAnsi="Times New Roman" w:cs="Times New Roman"/>
          <w:i/>
          <w:sz w:val="24"/>
          <w:szCs w:val="24"/>
        </w:rPr>
        <w:t>предвыборн</w:t>
      </w:r>
      <w:r w:rsidR="00FF4957" w:rsidRPr="00C5596F">
        <w:rPr>
          <w:rFonts w:ascii="Times New Roman" w:hAnsi="Times New Roman" w:cs="Times New Roman"/>
          <w:i/>
          <w:sz w:val="24"/>
          <w:szCs w:val="24"/>
        </w:rPr>
        <w:t xml:space="preserve">ого </w:t>
      </w:r>
      <w:r w:rsidR="002D2C20" w:rsidRPr="00C5596F">
        <w:rPr>
          <w:rFonts w:ascii="Times New Roman" w:hAnsi="Times New Roman" w:cs="Times New Roman"/>
          <w:i/>
          <w:sz w:val="24"/>
          <w:szCs w:val="24"/>
        </w:rPr>
        <w:t>агитационн</w:t>
      </w:r>
      <w:r w:rsidR="00FF4957" w:rsidRPr="00C5596F">
        <w:rPr>
          <w:rFonts w:ascii="Times New Roman" w:hAnsi="Times New Roman" w:cs="Times New Roman"/>
          <w:i/>
          <w:sz w:val="24"/>
          <w:szCs w:val="24"/>
        </w:rPr>
        <w:t>ого</w:t>
      </w:r>
      <w:r w:rsidR="002D2C20" w:rsidRPr="00C5596F">
        <w:rPr>
          <w:rFonts w:ascii="Times New Roman" w:hAnsi="Times New Roman" w:cs="Times New Roman"/>
          <w:i/>
          <w:sz w:val="24"/>
          <w:szCs w:val="24"/>
        </w:rPr>
        <w:t xml:space="preserve"> материал</w:t>
      </w:r>
      <w:r w:rsidR="00FF4957" w:rsidRPr="00C5596F">
        <w:rPr>
          <w:rFonts w:ascii="Times New Roman" w:hAnsi="Times New Roman" w:cs="Times New Roman"/>
          <w:i/>
          <w:sz w:val="24"/>
          <w:szCs w:val="24"/>
        </w:rPr>
        <w:t>а</w:t>
      </w:r>
      <w:proofErr w:type="gramEnd"/>
      <w:r w:rsidR="00FF4957" w:rsidRPr="00C5596F">
        <w:rPr>
          <w:rFonts w:ascii="Times New Roman" w:hAnsi="Times New Roman" w:cs="Times New Roman"/>
          <w:i/>
          <w:sz w:val="24"/>
          <w:szCs w:val="24"/>
        </w:rPr>
        <w:t xml:space="preserve"> выпущенного</w:t>
      </w:r>
      <w:r w:rsidR="002D2C20" w:rsidRPr="00C5596F">
        <w:rPr>
          <w:rFonts w:ascii="Times New Roman" w:hAnsi="Times New Roman" w:cs="Times New Roman"/>
          <w:i/>
          <w:sz w:val="24"/>
          <w:szCs w:val="24"/>
        </w:rPr>
        <w:t xml:space="preserve"> с нарушением требований избирательного законодательства.</w:t>
      </w:r>
    </w:p>
    <w:p w14:paraId="08A65FAC" w14:textId="77777777" w:rsidR="002D2C20" w:rsidRPr="00C5596F" w:rsidRDefault="002D2C20" w:rsidP="002D2C20">
      <w:pPr>
        <w:spacing w:after="0" w:line="240" w:lineRule="auto"/>
        <w:ind w:firstLine="709"/>
        <w:jc w:val="both"/>
        <w:rPr>
          <w:rFonts w:ascii="Times New Roman" w:hAnsi="Times New Roman" w:cs="Times New Roman"/>
          <w:i/>
          <w:sz w:val="24"/>
          <w:szCs w:val="24"/>
        </w:rPr>
      </w:pPr>
      <w:r w:rsidRPr="00C5596F">
        <w:rPr>
          <w:rFonts w:ascii="Times New Roman" w:hAnsi="Times New Roman" w:cs="Times New Roman"/>
          <w:i/>
          <w:sz w:val="24"/>
          <w:szCs w:val="24"/>
        </w:rPr>
        <w:t xml:space="preserve">Вариант № 2: Предлагаю рассмотреть на </w:t>
      </w:r>
      <w:r w:rsidR="00C05FBE" w:rsidRPr="00C5596F">
        <w:rPr>
          <w:rFonts w:ascii="Times New Roman" w:hAnsi="Times New Roman" w:cs="Times New Roman"/>
          <w:i/>
          <w:sz w:val="24"/>
          <w:szCs w:val="24"/>
        </w:rPr>
        <w:t>заседании Рабочей группы вопрос</w:t>
      </w:r>
      <w:r w:rsidRPr="00C5596F">
        <w:rPr>
          <w:rFonts w:ascii="Times New Roman" w:hAnsi="Times New Roman" w:cs="Times New Roman"/>
          <w:i/>
          <w:sz w:val="24"/>
          <w:szCs w:val="24"/>
        </w:rPr>
        <w:t xml:space="preserve"> о выявленных нарушениях избирательного законодательства при изготовлении </w:t>
      </w:r>
      <w:r w:rsidR="00C05FBE" w:rsidRPr="00C5596F">
        <w:rPr>
          <w:rFonts w:ascii="Times New Roman" w:hAnsi="Times New Roman" w:cs="Times New Roman"/>
          <w:i/>
          <w:sz w:val="24"/>
          <w:szCs w:val="24"/>
        </w:rPr>
        <w:br/>
      </w:r>
      <w:r w:rsidRPr="00C5596F">
        <w:rPr>
          <w:rFonts w:ascii="Times New Roman" w:hAnsi="Times New Roman" w:cs="Times New Roman"/>
          <w:i/>
          <w:sz w:val="24"/>
          <w:szCs w:val="24"/>
        </w:rPr>
        <w:t>и распространении предвыборн</w:t>
      </w:r>
      <w:r w:rsidR="00C05FBE" w:rsidRPr="00C5596F">
        <w:rPr>
          <w:rFonts w:ascii="Times New Roman" w:hAnsi="Times New Roman" w:cs="Times New Roman"/>
          <w:i/>
          <w:sz w:val="24"/>
          <w:szCs w:val="24"/>
        </w:rPr>
        <w:t>ого</w:t>
      </w:r>
      <w:r w:rsidRPr="00C5596F">
        <w:rPr>
          <w:rFonts w:ascii="Times New Roman" w:hAnsi="Times New Roman" w:cs="Times New Roman"/>
          <w:i/>
          <w:sz w:val="24"/>
          <w:szCs w:val="24"/>
        </w:rPr>
        <w:t xml:space="preserve"> агитационн</w:t>
      </w:r>
      <w:r w:rsidR="00C05FBE" w:rsidRPr="00C5596F">
        <w:rPr>
          <w:rFonts w:ascii="Times New Roman" w:hAnsi="Times New Roman" w:cs="Times New Roman"/>
          <w:i/>
          <w:sz w:val="24"/>
          <w:szCs w:val="24"/>
        </w:rPr>
        <w:t>ого</w:t>
      </w:r>
      <w:r w:rsidRPr="00C5596F">
        <w:rPr>
          <w:rFonts w:ascii="Times New Roman" w:hAnsi="Times New Roman" w:cs="Times New Roman"/>
          <w:i/>
          <w:sz w:val="24"/>
          <w:szCs w:val="24"/>
        </w:rPr>
        <w:t xml:space="preserve"> материал</w:t>
      </w:r>
      <w:r w:rsidR="00C05FBE" w:rsidRPr="00C5596F">
        <w:rPr>
          <w:rFonts w:ascii="Times New Roman" w:hAnsi="Times New Roman" w:cs="Times New Roman"/>
          <w:i/>
          <w:sz w:val="24"/>
          <w:szCs w:val="24"/>
        </w:rPr>
        <w:t>а</w:t>
      </w:r>
      <w:r w:rsidRPr="00C5596F">
        <w:rPr>
          <w:rFonts w:ascii="Times New Roman" w:hAnsi="Times New Roman" w:cs="Times New Roman"/>
          <w:i/>
          <w:sz w:val="24"/>
          <w:szCs w:val="24"/>
        </w:rPr>
        <w:t>, представленн</w:t>
      </w:r>
      <w:r w:rsidR="00C05FBE" w:rsidRPr="00C5596F">
        <w:rPr>
          <w:rFonts w:ascii="Times New Roman" w:hAnsi="Times New Roman" w:cs="Times New Roman"/>
          <w:i/>
          <w:sz w:val="24"/>
          <w:szCs w:val="24"/>
        </w:rPr>
        <w:t>ого</w:t>
      </w:r>
      <w:r w:rsidR="006F5399" w:rsidRPr="00C5596F">
        <w:rPr>
          <w:rFonts w:ascii="Times New Roman" w:hAnsi="Times New Roman" w:cs="Times New Roman"/>
          <w:i/>
          <w:sz w:val="24"/>
          <w:szCs w:val="24"/>
        </w:rPr>
        <w:t>_____________________________________________________________________________</w:t>
      </w:r>
    </w:p>
    <w:p w14:paraId="71B0F670" w14:textId="77777777" w:rsidR="006F5399" w:rsidRPr="00C5596F" w:rsidRDefault="006F5399" w:rsidP="006F5399">
      <w:pPr>
        <w:spacing w:after="0" w:line="240" w:lineRule="auto"/>
        <w:jc w:val="center"/>
        <w:rPr>
          <w:rFonts w:ascii="Times New Roman" w:hAnsi="Times New Roman" w:cs="Times New Roman"/>
          <w:i/>
          <w:sz w:val="20"/>
          <w:szCs w:val="20"/>
        </w:rPr>
      </w:pPr>
      <w:r w:rsidRPr="00C5596F">
        <w:rPr>
          <w:rFonts w:ascii="Times New Roman" w:hAnsi="Times New Roman" w:cs="Times New Roman"/>
          <w:i/>
          <w:sz w:val="20"/>
          <w:szCs w:val="20"/>
        </w:rPr>
        <w:t xml:space="preserve">(Ф.И.О. (при </w:t>
      </w:r>
      <w:proofErr w:type="gramStart"/>
      <w:r w:rsidRPr="00C5596F">
        <w:rPr>
          <w:rFonts w:ascii="Times New Roman" w:hAnsi="Times New Roman" w:cs="Times New Roman"/>
          <w:i/>
          <w:sz w:val="20"/>
          <w:szCs w:val="20"/>
        </w:rPr>
        <w:t>наличии)  кандидата</w:t>
      </w:r>
      <w:proofErr w:type="gramEnd"/>
      <w:r w:rsidRPr="00C5596F">
        <w:rPr>
          <w:rFonts w:ascii="Times New Roman" w:hAnsi="Times New Roman" w:cs="Times New Roman"/>
          <w:i/>
          <w:sz w:val="20"/>
          <w:szCs w:val="20"/>
        </w:rPr>
        <w:t>)</w:t>
      </w:r>
    </w:p>
    <w:p w14:paraId="2CEB264B" w14:textId="77777777" w:rsidR="006F5399" w:rsidRPr="00C5596F" w:rsidRDefault="006F5399" w:rsidP="006F5399">
      <w:pPr>
        <w:spacing w:after="0" w:line="240" w:lineRule="auto"/>
        <w:jc w:val="both"/>
        <w:rPr>
          <w:rFonts w:ascii="Times New Roman" w:hAnsi="Times New Roman" w:cs="Times New Roman"/>
          <w:i/>
          <w:sz w:val="20"/>
          <w:szCs w:val="20"/>
        </w:rPr>
      </w:pPr>
    </w:p>
    <w:p w14:paraId="5428CB9C" w14:textId="77777777" w:rsidR="00691C8B" w:rsidRPr="00C5596F" w:rsidRDefault="00691C8B" w:rsidP="00691C8B">
      <w:pPr>
        <w:spacing w:after="0" w:line="240" w:lineRule="auto"/>
        <w:jc w:val="both"/>
        <w:rPr>
          <w:rFonts w:ascii="Times New Roman" w:hAnsi="Times New Roman" w:cs="Times New Roman"/>
          <w:sz w:val="28"/>
          <w:szCs w:val="28"/>
        </w:rPr>
      </w:pPr>
    </w:p>
    <w:tbl>
      <w:tblPr>
        <w:tblStyle w:val="a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850"/>
        <w:gridCol w:w="1914"/>
        <w:gridCol w:w="850"/>
        <w:gridCol w:w="2907"/>
      </w:tblGrid>
      <w:tr w:rsidR="00691C8B" w:rsidRPr="00C5596F" w14:paraId="32D212E1" w14:textId="77777777" w:rsidTr="00691C8B">
        <w:tc>
          <w:tcPr>
            <w:tcW w:w="3085" w:type="dxa"/>
            <w:tcBorders>
              <w:bottom w:val="single" w:sz="4" w:space="0" w:color="auto"/>
            </w:tcBorders>
          </w:tcPr>
          <w:p w14:paraId="3C17FAA3" w14:textId="77777777" w:rsidR="00691C8B" w:rsidRPr="00C5596F" w:rsidRDefault="00691C8B" w:rsidP="00691C8B">
            <w:pPr>
              <w:jc w:val="both"/>
              <w:rPr>
                <w:rFonts w:ascii="Times New Roman" w:hAnsi="Times New Roman" w:cs="Times New Roman"/>
                <w:sz w:val="28"/>
                <w:szCs w:val="28"/>
              </w:rPr>
            </w:pPr>
          </w:p>
        </w:tc>
        <w:tc>
          <w:tcPr>
            <w:tcW w:w="850" w:type="dxa"/>
          </w:tcPr>
          <w:p w14:paraId="7EF70651" w14:textId="77777777" w:rsidR="00691C8B" w:rsidRPr="00C5596F" w:rsidRDefault="00691C8B" w:rsidP="00691C8B">
            <w:pPr>
              <w:jc w:val="both"/>
              <w:rPr>
                <w:rFonts w:ascii="Times New Roman" w:hAnsi="Times New Roman" w:cs="Times New Roman"/>
                <w:sz w:val="28"/>
                <w:szCs w:val="28"/>
              </w:rPr>
            </w:pPr>
          </w:p>
        </w:tc>
        <w:tc>
          <w:tcPr>
            <w:tcW w:w="1914" w:type="dxa"/>
            <w:tcBorders>
              <w:bottom w:val="single" w:sz="4" w:space="0" w:color="auto"/>
            </w:tcBorders>
          </w:tcPr>
          <w:p w14:paraId="65BA6016" w14:textId="77777777" w:rsidR="00691C8B" w:rsidRPr="00C5596F" w:rsidRDefault="00691C8B" w:rsidP="00691C8B">
            <w:pPr>
              <w:jc w:val="both"/>
              <w:rPr>
                <w:rFonts w:ascii="Times New Roman" w:hAnsi="Times New Roman" w:cs="Times New Roman"/>
                <w:sz w:val="28"/>
                <w:szCs w:val="28"/>
              </w:rPr>
            </w:pPr>
          </w:p>
        </w:tc>
        <w:tc>
          <w:tcPr>
            <w:tcW w:w="850" w:type="dxa"/>
          </w:tcPr>
          <w:p w14:paraId="3A052633" w14:textId="77777777" w:rsidR="00691C8B" w:rsidRPr="00C5596F" w:rsidRDefault="00691C8B" w:rsidP="00691C8B">
            <w:pPr>
              <w:jc w:val="both"/>
              <w:rPr>
                <w:rFonts w:ascii="Times New Roman" w:hAnsi="Times New Roman" w:cs="Times New Roman"/>
                <w:sz w:val="28"/>
                <w:szCs w:val="28"/>
              </w:rPr>
            </w:pPr>
          </w:p>
        </w:tc>
        <w:tc>
          <w:tcPr>
            <w:tcW w:w="2907" w:type="dxa"/>
            <w:tcBorders>
              <w:bottom w:val="single" w:sz="4" w:space="0" w:color="auto"/>
            </w:tcBorders>
          </w:tcPr>
          <w:p w14:paraId="7297562E" w14:textId="77777777" w:rsidR="00691C8B" w:rsidRPr="00C5596F" w:rsidRDefault="00691C8B" w:rsidP="00691C8B">
            <w:pPr>
              <w:jc w:val="both"/>
              <w:rPr>
                <w:rFonts w:ascii="Times New Roman" w:hAnsi="Times New Roman" w:cs="Times New Roman"/>
                <w:sz w:val="28"/>
                <w:szCs w:val="28"/>
              </w:rPr>
            </w:pPr>
          </w:p>
        </w:tc>
      </w:tr>
      <w:tr w:rsidR="00691C8B" w:rsidRPr="00C5596F" w14:paraId="5F5BF2B1" w14:textId="77777777" w:rsidTr="00691C8B">
        <w:tc>
          <w:tcPr>
            <w:tcW w:w="3085" w:type="dxa"/>
            <w:tcBorders>
              <w:top w:val="single" w:sz="4" w:space="0" w:color="auto"/>
            </w:tcBorders>
          </w:tcPr>
          <w:p w14:paraId="402B186E" w14:textId="77777777" w:rsidR="00691C8B" w:rsidRPr="00C5596F" w:rsidRDefault="00691C8B" w:rsidP="00691C8B">
            <w:pPr>
              <w:jc w:val="center"/>
              <w:rPr>
                <w:rFonts w:ascii="Times New Roman" w:hAnsi="Times New Roman" w:cs="Times New Roman"/>
                <w:sz w:val="20"/>
                <w:szCs w:val="20"/>
              </w:rPr>
            </w:pPr>
            <w:r w:rsidRPr="00C5596F">
              <w:rPr>
                <w:rFonts w:ascii="Times New Roman" w:hAnsi="Times New Roman" w:cs="Times New Roman"/>
                <w:sz w:val="20"/>
                <w:szCs w:val="20"/>
              </w:rPr>
              <w:t>(наименование</w:t>
            </w:r>
            <w:r w:rsidR="00236D8B" w:rsidRPr="00C5596F">
              <w:rPr>
                <w:rFonts w:ascii="Times New Roman" w:hAnsi="Times New Roman" w:cs="Times New Roman"/>
                <w:sz w:val="20"/>
                <w:szCs w:val="20"/>
              </w:rPr>
              <w:t xml:space="preserve"> </w:t>
            </w:r>
            <w:r w:rsidRPr="00C5596F">
              <w:rPr>
                <w:rFonts w:ascii="Times New Roman" w:hAnsi="Times New Roman" w:cs="Times New Roman"/>
                <w:sz w:val="20"/>
                <w:szCs w:val="20"/>
              </w:rPr>
              <w:t>должности)</w:t>
            </w:r>
          </w:p>
        </w:tc>
        <w:tc>
          <w:tcPr>
            <w:tcW w:w="850" w:type="dxa"/>
          </w:tcPr>
          <w:p w14:paraId="505513DE" w14:textId="77777777" w:rsidR="00691C8B" w:rsidRPr="00C5596F" w:rsidRDefault="00691C8B" w:rsidP="00691C8B">
            <w:pPr>
              <w:jc w:val="center"/>
              <w:rPr>
                <w:rFonts w:ascii="Times New Roman" w:hAnsi="Times New Roman" w:cs="Times New Roman"/>
                <w:sz w:val="20"/>
                <w:szCs w:val="20"/>
              </w:rPr>
            </w:pPr>
          </w:p>
        </w:tc>
        <w:tc>
          <w:tcPr>
            <w:tcW w:w="1914" w:type="dxa"/>
            <w:tcBorders>
              <w:top w:val="single" w:sz="4" w:space="0" w:color="auto"/>
            </w:tcBorders>
          </w:tcPr>
          <w:p w14:paraId="6AE818AB" w14:textId="77777777" w:rsidR="00691C8B" w:rsidRPr="00C5596F" w:rsidRDefault="00691C8B" w:rsidP="00691C8B">
            <w:pPr>
              <w:jc w:val="center"/>
              <w:rPr>
                <w:rFonts w:ascii="Times New Roman" w:hAnsi="Times New Roman" w:cs="Times New Roman"/>
                <w:sz w:val="20"/>
                <w:szCs w:val="20"/>
              </w:rPr>
            </w:pPr>
            <w:r w:rsidRPr="00C5596F">
              <w:rPr>
                <w:rFonts w:ascii="Times New Roman" w:hAnsi="Times New Roman" w:cs="Times New Roman"/>
                <w:sz w:val="20"/>
                <w:szCs w:val="20"/>
              </w:rPr>
              <w:t>(подпись)</w:t>
            </w:r>
          </w:p>
        </w:tc>
        <w:tc>
          <w:tcPr>
            <w:tcW w:w="850" w:type="dxa"/>
          </w:tcPr>
          <w:p w14:paraId="65073CF9" w14:textId="77777777" w:rsidR="00691C8B" w:rsidRPr="00C5596F" w:rsidRDefault="00691C8B" w:rsidP="00691C8B">
            <w:pPr>
              <w:jc w:val="center"/>
              <w:rPr>
                <w:rFonts w:ascii="Times New Roman" w:hAnsi="Times New Roman" w:cs="Times New Roman"/>
                <w:sz w:val="20"/>
                <w:szCs w:val="20"/>
              </w:rPr>
            </w:pPr>
          </w:p>
        </w:tc>
        <w:tc>
          <w:tcPr>
            <w:tcW w:w="2907" w:type="dxa"/>
            <w:tcBorders>
              <w:top w:val="single" w:sz="4" w:space="0" w:color="auto"/>
            </w:tcBorders>
          </w:tcPr>
          <w:p w14:paraId="61BB092D" w14:textId="77777777" w:rsidR="00691C8B" w:rsidRPr="00C5596F" w:rsidRDefault="00691C8B" w:rsidP="00691C8B">
            <w:pPr>
              <w:jc w:val="center"/>
              <w:rPr>
                <w:rFonts w:ascii="Times New Roman" w:hAnsi="Times New Roman" w:cs="Times New Roman"/>
                <w:sz w:val="20"/>
                <w:szCs w:val="20"/>
              </w:rPr>
            </w:pPr>
            <w:r w:rsidRPr="00C5596F">
              <w:rPr>
                <w:rFonts w:ascii="Times New Roman" w:hAnsi="Times New Roman" w:cs="Times New Roman"/>
                <w:sz w:val="20"/>
                <w:szCs w:val="20"/>
              </w:rPr>
              <w:t>(Ф.И.О.</w:t>
            </w:r>
            <w:r w:rsidR="00F95211" w:rsidRPr="00C5596F">
              <w:rPr>
                <w:rFonts w:ascii="Times New Roman" w:hAnsi="Times New Roman" w:cs="Times New Roman"/>
                <w:sz w:val="20"/>
                <w:szCs w:val="20"/>
              </w:rPr>
              <w:t xml:space="preserve"> (при наличии</w:t>
            </w:r>
            <w:r w:rsidRPr="00C5596F">
              <w:rPr>
                <w:rFonts w:ascii="Times New Roman" w:hAnsi="Times New Roman" w:cs="Times New Roman"/>
                <w:sz w:val="20"/>
                <w:szCs w:val="20"/>
              </w:rPr>
              <w:t>)</w:t>
            </w:r>
          </w:p>
        </w:tc>
      </w:tr>
    </w:tbl>
    <w:p w14:paraId="657A46FE" w14:textId="77777777" w:rsidR="00B161D9" w:rsidRPr="00C5596F" w:rsidRDefault="00B161D9" w:rsidP="00691C8B">
      <w:pPr>
        <w:spacing w:after="0" w:line="240" w:lineRule="auto"/>
        <w:jc w:val="both"/>
        <w:rPr>
          <w:rFonts w:ascii="Times New Roman" w:hAnsi="Times New Roman" w:cs="Times New Roman"/>
          <w:sz w:val="28"/>
          <w:szCs w:val="28"/>
        </w:rPr>
      </w:pPr>
    </w:p>
    <w:sectPr w:rsidR="00B161D9" w:rsidRPr="00C5596F" w:rsidSect="00691C8B">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5A5F" w14:textId="77777777" w:rsidR="006F2486" w:rsidRDefault="006F2486" w:rsidP="00A6737F">
      <w:pPr>
        <w:spacing w:after="0" w:line="240" w:lineRule="auto"/>
      </w:pPr>
      <w:r>
        <w:separator/>
      </w:r>
    </w:p>
  </w:endnote>
  <w:endnote w:type="continuationSeparator" w:id="0">
    <w:p w14:paraId="50C9F029" w14:textId="77777777" w:rsidR="006F2486" w:rsidRDefault="006F2486" w:rsidP="00A67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0A2D6" w14:textId="77777777" w:rsidR="006F2486" w:rsidRDefault="006F2486" w:rsidP="00A6737F">
      <w:pPr>
        <w:spacing w:after="0" w:line="240" w:lineRule="auto"/>
      </w:pPr>
      <w:r>
        <w:separator/>
      </w:r>
    </w:p>
  </w:footnote>
  <w:footnote w:type="continuationSeparator" w:id="0">
    <w:p w14:paraId="4EAE61C9" w14:textId="77777777" w:rsidR="006F2486" w:rsidRDefault="006F2486" w:rsidP="00A6737F">
      <w:pPr>
        <w:spacing w:after="0" w:line="240" w:lineRule="auto"/>
      </w:pPr>
      <w:r>
        <w:continuationSeparator/>
      </w:r>
    </w:p>
  </w:footnote>
  <w:footnote w:id="1">
    <w:p w14:paraId="2166B8D3" w14:textId="77777777" w:rsidR="00A6737F" w:rsidRPr="0022563F" w:rsidRDefault="00A6737F" w:rsidP="00060B52">
      <w:pPr>
        <w:pStyle w:val="a3"/>
        <w:tabs>
          <w:tab w:val="left" w:pos="3975"/>
        </w:tabs>
        <w:jc w:val="both"/>
        <w:rPr>
          <w:rFonts w:ascii="Times New Roman" w:hAnsi="Times New Roman" w:cs="Times New Roman"/>
        </w:rPr>
      </w:pPr>
      <w:r w:rsidRPr="0022563F">
        <w:rPr>
          <w:rStyle w:val="a5"/>
          <w:rFonts w:ascii="Times New Roman" w:hAnsi="Times New Roman" w:cs="Times New Roman"/>
        </w:rPr>
        <w:footnoteRef/>
      </w:r>
      <w:r w:rsidRPr="0022563F">
        <w:rPr>
          <w:rFonts w:ascii="Times New Roman" w:hAnsi="Times New Roman" w:cs="Times New Roman"/>
        </w:rPr>
        <w:t xml:space="preserve"> Указанное заключение ориентировано, в первую очередь, на прием наиболее часто встречающегося вида </w:t>
      </w:r>
      <w:r w:rsidR="0022563F">
        <w:rPr>
          <w:rFonts w:ascii="Times New Roman" w:hAnsi="Times New Roman" w:cs="Times New Roman"/>
        </w:rPr>
        <w:t xml:space="preserve">предвыборных агитационных </w:t>
      </w:r>
      <w:r w:rsidRPr="0022563F">
        <w:rPr>
          <w:rFonts w:ascii="Times New Roman" w:hAnsi="Times New Roman" w:cs="Times New Roman"/>
        </w:rPr>
        <w:t>материалов</w:t>
      </w:r>
      <w:r w:rsidR="0022563F">
        <w:rPr>
          <w:rFonts w:ascii="Times New Roman" w:hAnsi="Times New Roman" w:cs="Times New Roman"/>
        </w:rPr>
        <w:t xml:space="preserve"> – а</w:t>
      </w:r>
      <w:r w:rsidR="00BC0BA8">
        <w:rPr>
          <w:rFonts w:ascii="Times New Roman" w:hAnsi="Times New Roman" w:cs="Times New Roman"/>
        </w:rPr>
        <w:t>гитационных печатных материалов</w:t>
      </w:r>
      <w:r w:rsidRPr="0022563F">
        <w:rPr>
          <w:rFonts w:ascii="Times New Roman" w:hAnsi="Times New Roman" w:cs="Times New Roman"/>
        </w:rPr>
        <w:t>.</w:t>
      </w:r>
    </w:p>
  </w:footnote>
  <w:footnote w:id="2">
    <w:p w14:paraId="7CCD379D" w14:textId="77777777" w:rsidR="0022563F" w:rsidRDefault="0022563F" w:rsidP="00060B52">
      <w:pPr>
        <w:pStyle w:val="a3"/>
        <w:jc w:val="both"/>
      </w:pPr>
      <w:r w:rsidRPr="0022563F">
        <w:rPr>
          <w:rStyle w:val="a5"/>
          <w:rFonts w:ascii="Times New Roman" w:hAnsi="Times New Roman" w:cs="Times New Roman"/>
        </w:rPr>
        <w:footnoteRef/>
      </w:r>
      <w:r>
        <w:rPr>
          <w:rFonts w:ascii="Times New Roman" w:hAnsi="Times New Roman" w:cs="Times New Roman"/>
        </w:rPr>
        <w:t xml:space="preserve"> Н</w:t>
      </w:r>
      <w:r w:rsidRPr="0022563F">
        <w:rPr>
          <w:rFonts w:ascii="Times New Roman" w:hAnsi="Times New Roman" w:cs="Times New Roman"/>
        </w:rPr>
        <w:t>аименование субъекта Российской Федерации, района, города, иного населенного пункта, где находится место жительства</w:t>
      </w:r>
      <w:r>
        <w:rPr>
          <w:rFonts w:ascii="Times New Roman" w:hAnsi="Times New Roman" w:cs="Times New Roman"/>
        </w:rPr>
        <w:t xml:space="preserve"> физического 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223116"/>
      <w:docPartObj>
        <w:docPartGallery w:val="Page Numbers (Top of Page)"/>
        <w:docPartUnique/>
      </w:docPartObj>
    </w:sdtPr>
    <w:sdtContent>
      <w:p w14:paraId="3FAEF8FF" w14:textId="77777777" w:rsidR="00691C8B" w:rsidRDefault="008A2396">
        <w:pPr>
          <w:pStyle w:val="a8"/>
          <w:jc w:val="center"/>
        </w:pPr>
        <w:r w:rsidRPr="00691C8B">
          <w:rPr>
            <w:rFonts w:ascii="Times New Roman" w:hAnsi="Times New Roman" w:cs="Times New Roman"/>
            <w:sz w:val="24"/>
            <w:szCs w:val="24"/>
          </w:rPr>
          <w:fldChar w:fldCharType="begin"/>
        </w:r>
        <w:r w:rsidR="00691C8B" w:rsidRPr="00691C8B">
          <w:rPr>
            <w:rFonts w:ascii="Times New Roman" w:hAnsi="Times New Roman" w:cs="Times New Roman"/>
            <w:sz w:val="24"/>
            <w:szCs w:val="24"/>
          </w:rPr>
          <w:instrText>PAGE   \* MERGEFORMAT</w:instrText>
        </w:r>
        <w:r w:rsidRPr="00691C8B">
          <w:rPr>
            <w:rFonts w:ascii="Times New Roman" w:hAnsi="Times New Roman" w:cs="Times New Roman"/>
            <w:sz w:val="24"/>
            <w:szCs w:val="24"/>
          </w:rPr>
          <w:fldChar w:fldCharType="separate"/>
        </w:r>
        <w:r w:rsidR="00830C77">
          <w:rPr>
            <w:rFonts w:ascii="Times New Roman" w:hAnsi="Times New Roman" w:cs="Times New Roman"/>
            <w:noProof/>
            <w:sz w:val="24"/>
            <w:szCs w:val="24"/>
          </w:rPr>
          <w:t>4</w:t>
        </w:r>
        <w:r w:rsidRPr="00691C8B">
          <w:rPr>
            <w:rFonts w:ascii="Times New Roman" w:hAnsi="Times New Roman" w:cs="Times New Roman"/>
            <w:sz w:val="24"/>
            <w:szCs w:val="24"/>
          </w:rPr>
          <w:fldChar w:fldCharType="end"/>
        </w:r>
      </w:p>
    </w:sdtContent>
  </w:sdt>
  <w:p w14:paraId="36932987" w14:textId="77777777" w:rsidR="00691C8B" w:rsidRDefault="00691C8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F061C6"/>
    <w:multiLevelType w:val="hybridMultilevel"/>
    <w:tmpl w:val="8D9C0EB4"/>
    <w:lvl w:ilvl="0" w:tplc="0419000F">
      <w:start w:val="1"/>
      <w:numFmt w:val="decimal"/>
      <w:lvlText w:val="%1."/>
      <w:lvlJc w:val="left"/>
      <w:pPr>
        <w:ind w:left="449" w:hanging="360"/>
      </w:pPr>
    </w:lvl>
    <w:lvl w:ilvl="1" w:tplc="04190019" w:tentative="1">
      <w:start w:val="1"/>
      <w:numFmt w:val="lowerLetter"/>
      <w:lvlText w:val="%2."/>
      <w:lvlJc w:val="left"/>
      <w:pPr>
        <w:ind w:left="1169" w:hanging="360"/>
      </w:pPr>
    </w:lvl>
    <w:lvl w:ilvl="2" w:tplc="0419001B" w:tentative="1">
      <w:start w:val="1"/>
      <w:numFmt w:val="lowerRoman"/>
      <w:lvlText w:val="%3."/>
      <w:lvlJc w:val="right"/>
      <w:pPr>
        <w:ind w:left="1889" w:hanging="180"/>
      </w:pPr>
    </w:lvl>
    <w:lvl w:ilvl="3" w:tplc="0419000F" w:tentative="1">
      <w:start w:val="1"/>
      <w:numFmt w:val="decimal"/>
      <w:lvlText w:val="%4."/>
      <w:lvlJc w:val="left"/>
      <w:pPr>
        <w:ind w:left="2609" w:hanging="360"/>
      </w:pPr>
    </w:lvl>
    <w:lvl w:ilvl="4" w:tplc="04190019" w:tentative="1">
      <w:start w:val="1"/>
      <w:numFmt w:val="lowerLetter"/>
      <w:lvlText w:val="%5."/>
      <w:lvlJc w:val="left"/>
      <w:pPr>
        <w:ind w:left="3329" w:hanging="360"/>
      </w:pPr>
    </w:lvl>
    <w:lvl w:ilvl="5" w:tplc="0419001B" w:tentative="1">
      <w:start w:val="1"/>
      <w:numFmt w:val="lowerRoman"/>
      <w:lvlText w:val="%6."/>
      <w:lvlJc w:val="right"/>
      <w:pPr>
        <w:ind w:left="4049" w:hanging="180"/>
      </w:pPr>
    </w:lvl>
    <w:lvl w:ilvl="6" w:tplc="0419000F" w:tentative="1">
      <w:start w:val="1"/>
      <w:numFmt w:val="decimal"/>
      <w:lvlText w:val="%7."/>
      <w:lvlJc w:val="left"/>
      <w:pPr>
        <w:ind w:left="4769" w:hanging="360"/>
      </w:pPr>
    </w:lvl>
    <w:lvl w:ilvl="7" w:tplc="04190019" w:tentative="1">
      <w:start w:val="1"/>
      <w:numFmt w:val="lowerLetter"/>
      <w:lvlText w:val="%8."/>
      <w:lvlJc w:val="left"/>
      <w:pPr>
        <w:ind w:left="5489" w:hanging="360"/>
      </w:pPr>
    </w:lvl>
    <w:lvl w:ilvl="8" w:tplc="0419001B" w:tentative="1">
      <w:start w:val="1"/>
      <w:numFmt w:val="lowerRoman"/>
      <w:lvlText w:val="%9."/>
      <w:lvlJc w:val="right"/>
      <w:pPr>
        <w:ind w:left="6209" w:hanging="180"/>
      </w:pPr>
    </w:lvl>
  </w:abstractNum>
  <w:num w:numId="1" w16cid:durableId="1668359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3CAD"/>
    <w:rsid w:val="00010F14"/>
    <w:rsid w:val="00035EA5"/>
    <w:rsid w:val="0005284B"/>
    <w:rsid w:val="00060B52"/>
    <w:rsid w:val="00070CB6"/>
    <w:rsid w:val="000B713C"/>
    <w:rsid w:val="0017123D"/>
    <w:rsid w:val="00173398"/>
    <w:rsid w:val="0017757C"/>
    <w:rsid w:val="001819DA"/>
    <w:rsid w:val="001A1910"/>
    <w:rsid w:val="001E6765"/>
    <w:rsid w:val="00220531"/>
    <w:rsid w:val="0022563F"/>
    <w:rsid w:val="00236D8B"/>
    <w:rsid w:val="00286A3A"/>
    <w:rsid w:val="002900A1"/>
    <w:rsid w:val="002D2C20"/>
    <w:rsid w:val="002D4181"/>
    <w:rsid w:val="002D5456"/>
    <w:rsid w:val="00323D54"/>
    <w:rsid w:val="003341A9"/>
    <w:rsid w:val="003A19B5"/>
    <w:rsid w:val="00415CB2"/>
    <w:rsid w:val="00444C6B"/>
    <w:rsid w:val="00480082"/>
    <w:rsid w:val="00485927"/>
    <w:rsid w:val="004E1FAA"/>
    <w:rsid w:val="005571E2"/>
    <w:rsid w:val="00570A0E"/>
    <w:rsid w:val="005860F7"/>
    <w:rsid w:val="00593CAD"/>
    <w:rsid w:val="00595C20"/>
    <w:rsid w:val="005D66E3"/>
    <w:rsid w:val="00616EF4"/>
    <w:rsid w:val="0065103F"/>
    <w:rsid w:val="0066512A"/>
    <w:rsid w:val="006752D4"/>
    <w:rsid w:val="00691C8B"/>
    <w:rsid w:val="006A4C3D"/>
    <w:rsid w:val="006B1D1E"/>
    <w:rsid w:val="006B5E9C"/>
    <w:rsid w:val="006F2486"/>
    <w:rsid w:val="006F5399"/>
    <w:rsid w:val="00705FE9"/>
    <w:rsid w:val="00706C0F"/>
    <w:rsid w:val="00720379"/>
    <w:rsid w:val="00774653"/>
    <w:rsid w:val="00785C6E"/>
    <w:rsid w:val="00825DF3"/>
    <w:rsid w:val="00830C77"/>
    <w:rsid w:val="008A2396"/>
    <w:rsid w:val="008A30B0"/>
    <w:rsid w:val="008B48CD"/>
    <w:rsid w:val="00900F79"/>
    <w:rsid w:val="00920448"/>
    <w:rsid w:val="00933F26"/>
    <w:rsid w:val="009456A1"/>
    <w:rsid w:val="009C0BC8"/>
    <w:rsid w:val="009E7D8C"/>
    <w:rsid w:val="00A6737F"/>
    <w:rsid w:val="00A80F32"/>
    <w:rsid w:val="00AA2616"/>
    <w:rsid w:val="00AA32AD"/>
    <w:rsid w:val="00B15F87"/>
    <w:rsid w:val="00B161D9"/>
    <w:rsid w:val="00BC0BA8"/>
    <w:rsid w:val="00BE7B5F"/>
    <w:rsid w:val="00BF5622"/>
    <w:rsid w:val="00BF7E10"/>
    <w:rsid w:val="00C05FBE"/>
    <w:rsid w:val="00C5596F"/>
    <w:rsid w:val="00CA1395"/>
    <w:rsid w:val="00CA3903"/>
    <w:rsid w:val="00CB33E8"/>
    <w:rsid w:val="00CC3151"/>
    <w:rsid w:val="00D25AE2"/>
    <w:rsid w:val="00D91EE4"/>
    <w:rsid w:val="00DB44AD"/>
    <w:rsid w:val="00DE6C0A"/>
    <w:rsid w:val="00E54997"/>
    <w:rsid w:val="00E60809"/>
    <w:rsid w:val="00E80F11"/>
    <w:rsid w:val="00E9423E"/>
    <w:rsid w:val="00EF0A26"/>
    <w:rsid w:val="00F441EC"/>
    <w:rsid w:val="00F95211"/>
    <w:rsid w:val="00FA33E5"/>
    <w:rsid w:val="00FA4A79"/>
    <w:rsid w:val="00FA54C0"/>
    <w:rsid w:val="00FB0D54"/>
    <w:rsid w:val="00FF4957"/>
    <w:rsid w:val="00FF5502"/>
    <w:rsid w:val="00FF6A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9FA7C"/>
  <w15:docId w15:val="{87EDCE1E-750E-4367-BA73-39FCF4F56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0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6737F"/>
    <w:pPr>
      <w:spacing w:after="0" w:line="240" w:lineRule="auto"/>
    </w:pPr>
    <w:rPr>
      <w:sz w:val="20"/>
      <w:szCs w:val="20"/>
    </w:rPr>
  </w:style>
  <w:style w:type="character" w:customStyle="1" w:styleId="a4">
    <w:name w:val="Текст сноски Знак"/>
    <w:basedOn w:val="a0"/>
    <w:link w:val="a3"/>
    <w:uiPriority w:val="99"/>
    <w:semiHidden/>
    <w:rsid w:val="00A6737F"/>
    <w:rPr>
      <w:sz w:val="20"/>
      <w:szCs w:val="20"/>
    </w:rPr>
  </w:style>
  <w:style w:type="character" w:styleId="a5">
    <w:name w:val="footnote reference"/>
    <w:basedOn w:val="a0"/>
    <w:uiPriority w:val="99"/>
    <w:semiHidden/>
    <w:unhideWhenUsed/>
    <w:rsid w:val="00A6737F"/>
    <w:rPr>
      <w:vertAlign w:val="superscript"/>
    </w:rPr>
  </w:style>
  <w:style w:type="table" w:styleId="a6">
    <w:name w:val="Table Grid"/>
    <w:basedOn w:val="a1"/>
    <w:uiPriority w:val="59"/>
    <w:rsid w:val="00691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691C8B"/>
    <w:pPr>
      <w:ind w:left="720"/>
      <w:contextualSpacing/>
    </w:pPr>
  </w:style>
  <w:style w:type="paragraph" w:styleId="a8">
    <w:name w:val="header"/>
    <w:basedOn w:val="a"/>
    <w:link w:val="a9"/>
    <w:uiPriority w:val="99"/>
    <w:unhideWhenUsed/>
    <w:rsid w:val="00691C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91C8B"/>
  </w:style>
  <w:style w:type="paragraph" w:styleId="aa">
    <w:name w:val="footer"/>
    <w:basedOn w:val="a"/>
    <w:link w:val="ab"/>
    <w:uiPriority w:val="99"/>
    <w:unhideWhenUsed/>
    <w:rsid w:val="00691C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91C8B"/>
  </w:style>
  <w:style w:type="paragraph" w:styleId="ac">
    <w:name w:val="Balloon Text"/>
    <w:basedOn w:val="a"/>
    <w:link w:val="ad"/>
    <w:uiPriority w:val="99"/>
    <w:semiHidden/>
    <w:unhideWhenUsed/>
    <w:rsid w:val="00FA33E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A33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FF2BBC7E3A2EE4AFCA0A4E0D2BE10986CA1F608531E72E2750B58F730FB8EE632BF030E9C0FB3DeFaF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A3A18C185CA189AC29008C6EAAFE20C4A20226E7B638EA08FD8C9BC69nFc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45D25-DA76-4FAE-A1D1-CB1332A9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6</Pages>
  <Words>1922</Words>
  <Characters>10960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61USER63</dc:creator>
  <cp:lastModifiedBy>Елизаров</cp:lastModifiedBy>
  <cp:revision>40</cp:revision>
  <cp:lastPrinted>2022-07-07T08:35:00Z</cp:lastPrinted>
  <dcterms:created xsi:type="dcterms:W3CDTF">2018-01-23T12:54:00Z</dcterms:created>
  <dcterms:modified xsi:type="dcterms:W3CDTF">2026-07-02T06:58:00Z</dcterms:modified>
</cp:coreProperties>
</file>